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BB" w:rsidRPr="00CA3B74" w:rsidRDefault="00CA3B74" w:rsidP="00CA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20</w:t>
      </w:r>
      <w:r w:rsidR="00FF2B1A">
        <w:rPr>
          <w:rFonts w:ascii="Times New Roman" w:hAnsi="Times New Roman" w:cs="Times New Roman"/>
          <w:b/>
          <w:sz w:val="24"/>
          <w:szCs w:val="24"/>
        </w:rPr>
        <w:t>20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B92182">
        <w:rPr>
          <w:rFonts w:ascii="Times New Roman" w:hAnsi="Times New Roman" w:cs="Times New Roman"/>
          <w:b/>
          <w:sz w:val="24"/>
          <w:szCs w:val="24"/>
        </w:rPr>
        <w:t>TEMMUZ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AYI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GENEL </w:t>
      </w:r>
      <w:r w:rsidRPr="00CA3B74">
        <w:rPr>
          <w:rFonts w:ascii="Times New Roman" w:hAnsi="Times New Roman" w:cs="Times New Roman"/>
          <w:b/>
          <w:sz w:val="24"/>
          <w:szCs w:val="24"/>
        </w:rPr>
        <w:t>MECLİS KARARLARI</w:t>
      </w:r>
    </w:p>
    <w:p w:rsidR="00B92182" w:rsidRDefault="00CA3B74" w:rsidP="00B92182">
      <w:pPr>
        <w:jc w:val="both"/>
      </w:pPr>
      <w:r w:rsidRPr="00CA3B74">
        <w:rPr>
          <w:rFonts w:ascii="Times New Roman" w:hAnsi="Times New Roman" w:cs="Times New Roman"/>
          <w:b/>
        </w:rPr>
        <w:t>1-</w:t>
      </w:r>
      <w:r w:rsidRPr="00CA3B74">
        <w:t xml:space="preserve"> </w:t>
      </w:r>
      <w:r w:rsidR="00B92182" w:rsidRPr="00B92182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B92182" w:rsidRPr="00B92182">
        <w:rPr>
          <w:rFonts w:ascii="Times New Roman" w:hAnsi="Times New Roman" w:cs="Times New Roman"/>
          <w:sz w:val="24"/>
          <w:szCs w:val="24"/>
        </w:rPr>
        <w:t>Çakırkaş</w:t>
      </w:r>
      <w:proofErr w:type="spell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Köyü sınırlarında tapunun 2682 </w:t>
      </w:r>
      <w:proofErr w:type="spellStart"/>
      <w:r w:rsidR="00B92182" w:rsidRPr="00B921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parseli üzerinde imar planı değişikliği yapılması </w:t>
      </w:r>
      <w:proofErr w:type="gramStart"/>
      <w:r w:rsidR="00B92182" w:rsidRPr="00B92182">
        <w:rPr>
          <w:rFonts w:ascii="Times New Roman" w:hAnsi="Times New Roman" w:cs="Times New Roman"/>
          <w:sz w:val="24"/>
          <w:szCs w:val="24"/>
        </w:rPr>
        <w:t>amacıyla  hazırlatılan</w:t>
      </w:r>
      <w:proofErr w:type="gram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Nazım İmar Planı ve Uygulama imar planının onaylanması  konusunun “İmar ve Bayındırlık  Komisyonuna” havalesine</w:t>
      </w:r>
    </w:p>
    <w:p w:rsidR="00FF2B1A" w:rsidRPr="00B92182" w:rsidRDefault="00CA3B74" w:rsidP="00B92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2-</w:t>
      </w:r>
      <w:r w:rsidR="00B92182" w:rsidRPr="00B92182">
        <w:t xml:space="preserve"> </w:t>
      </w:r>
      <w:r w:rsidR="00B92182" w:rsidRPr="00B92182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="00B92182" w:rsidRPr="00B92182">
        <w:rPr>
          <w:rFonts w:ascii="Times New Roman" w:hAnsi="Times New Roman" w:cs="Times New Roman"/>
          <w:sz w:val="24"/>
          <w:szCs w:val="24"/>
        </w:rPr>
        <w:t>Altunuşağı</w:t>
      </w:r>
      <w:proofErr w:type="spell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B92182" w:rsidRPr="00B9218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şebekesini </w:t>
      </w:r>
      <w:proofErr w:type="gramStart"/>
      <w:r w:rsidR="00B92182" w:rsidRPr="00B92182">
        <w:rPr>
          <w:rFonts w:ascii="Times New Roman" w:hAnsi="Times New Roman" w:cs="Times New Roman"/>
          <w:sz w:val="24"/>
          <w:szCs w:val="24"/>
        </w:rPr>
        <w:t>besleyen  su</w:t>
      </w:r>
      <w:proofErr w:type="gramEnd"/>
      <w:r w:rsidR="00B92182" w:rsidRPr="00B92182">
        <w:rPr>
          <w:rFonts w:ascii="Times New Roman" w:hAnsi="Times New Roman" w:cs="Times New Roman"/>
          <w:sz w:val="24"/>
          <w:szCs w:val="24"/>
        </w:rPr>
        <w:t xml:space="preserve"> deposunun yetersiz olduğu yönünde hazırlanan  Plan ve Bütçe Komisyonu raporunun onaylanmasına</w:t>
      </w:r>
      <w:r w:rsidR="00FF2B1A" w:rsidRPr="00B92182">
        <w:rPr>
          <w:rFonts w:ascii="Times New Roman" w:hAnsi="Times New Roman" w:cs="Times New Roman"/>
          <w:sz w:val="24"/>
          <w:szCs w:val="24"/>
        </w:rPr>
        <w:tab/>
      </w:r>
    </w:p>
    <w:p w:rsidR="00DD43C0" w:rsidRPr="00B92182" w:rsidRDefault="00CA3B74" w:rsidP="00B92182">
      <w:pPr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3</w:t>
      </w:r>
      <w:r w:rsidRPr="00DD43C0">
        <w:rPr>
          <w:rFonts w:ascii="Times New Roman" w:hAnsi="Times New Roman" w:cs="Times New Roman"/>
          <w:b/>
        </w:rPr>
        <w:t>-</w:t>
      </w:r>
      <w:r w:rsidRPr="00DD43C0">
        <w:rPr>
          <w:rFonts w:ascii="Times New Roman" w:hAnsi="Times New Roman" w:cs="Times New Roman"/>
        </w:rPr>
        <w:t xml:space="preserve"> </w:t>
      </w:r>
      <w:r w:rsidR="00B92182" w:rsidRPr="00B92182">
        <w:rPr>
          <w:rFonts w:ascii="Times New Roman" w:hAnsi="Times New Roman" w:cs="Times New Roman"/>
          <w:sz w:val="24"/>
          <w:szCs w:val="24"/>
        </w:rPr>
        <w:t>Merkez İlçe Yalnız Köyünde Güneş Enerji Santrali (GES) kurulması amacıyla hazırlatılan nazım imar planı ile uygulama imar planının onaylanması yönünde hazırlanan “İmar ve Bayındırlık Komisyonu” inceleme raporunun kabul edilmesine</w:t>
      </w:r>
    </w:p>
    <w:p w:rsidR="00E76CED" w:rsidRPr="00E76CED" w:rsidRDefault="00CA3B74" w:rsidP="00E76C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b/>
        </w:rPr>
        <w:t>4-</w:t>
      </w:r>
      <w:r w:rsidR="00E76CED" w:rsidRPr="00E76CED">
        <w:rPr>
          <w:rFonts w:ascii="Times New Roman" w:hAnsi="Times New Roman" w:cs="Times New Roman"/>
          <w:sz w:val="24"/>
          <w:szCs w:val="24"/>
        </w:rPr>
        <w:t xml:space="preserve">Ağın İlçesine bağlı Akpınar,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Başpınar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Şenpınar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Mahallerleri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6CED" w:rsidRPr="00E76CED">
        <w:rPr>
          <w:rFonts w:ascii="Times New Roman" w:hAnsi="Times New Roman" w:cs="Times New Roman"/>
          <w:sz w:val="24"/>
          <w:szCs w:val="24"/>
        </w:rPr>
        <w:t>ileBademli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>,Pul</w:t>
      </w:r>
      <w:proofErr w:type="gramEnd"/>
      <w:r w:rsidR="00E76CED" w:rsidRPr="00E76CED">
        <w:rPr>
          <w:rFonts w:ascii="Times New Roman" w:hAnsi="Times New Roman" w:cs="Times New Roman"/>
          <w:sz w:val="24"/>
          <w:szCs w:val="24"/>
        </w:rPr>
        <w:t>,Öğrendik,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Beyelması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>, Bahadırlar,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Samançay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Yenipayam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Köyülerinde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bulunan tarımsal arazilerin daha verimli kullanılması amacıyla nelerin yapılabileceği konusunun İncelenmek üzere “Tarım ve Hay</w:t>
      </w:r>
      <w:r w:rsidR="00E76CED">
        <w:rPr>
          <w:rFonts w:ascii="Times New Roman" w:hAnsi="Times New Roman" w:cs="Times New Roman"/>
          <w:sz w:val="24"/>
          <w:szCs w:val="24"/>
        </w:rPr>
        <w:t>vancılık Komisyonuna”  havalesine</w:t>
      </w:r>
    </w:p>
    <w:p w:rsidR="00E76CED" w:rsidRDefault="00E76CED" w:rsidP="00E76CED">
      <w:pPr>
        <w:pStyle w:val="AralkYok"/>
        <w:jc w:val="both"/>
      </w:pPr>
    </w:p>
    <w:p w:rsidR="00E76CED" w:rsidRPr="00E76CED" w:rsidRDefault="00CA3B74" w:rsidP="006B1D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5-</w:t>
      </w:r>
      <w:r w:rsidRPr="00CA3B74">
        <w:t xml:space="preserve"> </w:t>
      </w:r>
      <w:r w:rsidR="00E76CED" w:rsidRPr="00E76CED">
        <w:rPr>
          <w:rFonts w:ascii="Times New Roman" w:hAnsi="Times New Roman" w:cs="Times New Roman"/>
          <w:sz w:val="24"/>
          <w:szCs w:val="24"/>
        </w:rPr>
        <w:t>Ağın İlçesi Bademli Köyünde bulunan Kaya Mezarlıklarının İlimiz Turizmine kazandırılması amacıyla nelerin yapılabileceği ile ilgili konunun “Turizm Komisyonuna”  havalesi</w:t>
      </w:r>
      <w:r w:rsidR="00E76CED">
        <w:rPr>
          <w:rFonts w:ascii="Times New Roman" w:hAnsi="Times New Roman" w:cs="Times New Roman"/>
          <w:sz w:val="24"/>
          <w:szCs w:val="24"/>
        </w:rPr>
        <w:t>ne</w:t>
      </w:r>
    </w:p>
    <w:p w:rsidR="00E76CED" w:rsidRDefault="00E76CED" w:rsidP="006B1D22">
      <w:pPr>
        <w:pStyle w:val="AralkYok"/>
        <w:jc w:val="both"/>
      </w:pPr>
    </w:p>
    <w:p w:rsidR="006B1D22" w:rsidRPr="00E76CED" w:rsidRDefault="00CA3B74" w:rsidP="00E76C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6-</w:t>
      </w:r>
      <w:r w:rsidRPr="00CA3B74">
        <w:t xml:space="preserve"> </w:t>
      </w:r>
      <w:r w:rsidR="00E76CED" w:rsidRPr="00E76CED">
        <w:rPr>
          <w:rFonts w:ascii="Times New Roman" w:hAnsi="Times New Roman" w:cs="Times New Roman"/>
          <w:sz w:val="24"/>
          <w:szCs w:val="24"/>
        </w:rPr>
        <w:t xml:space="preserve">2020 yılı Elazığ İl Özel İdaresi Yatırım Program da bulunmayan Karakoçan İlçesi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Gündeğdi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Köyü Kanalizasyon tesisi yapım işinin 2020 yılı Elazığ İl Özel İdaresi Yatırım </w:t>
      </w:r>
      <w:proofErr w:type="gramStart"/>
      <w:r w:rsidR="00E76CED" w:rsidRPr="00E76CED">
        <w:rPr>
          <w:rFonts w:ascii="Times New Roman" w:hAnsi="Times New Roman" w:cs="Times New Roman"/>
          <w:sz w:val="24"/>
          <w:szCs w:val="24"/>
        </w:rPr>
        <w:t>Programına  eklenmesine</w:t>
      </w:r>
      <w:proofErr w:type="gramEnd"/>
    </w:p>
    <w:p w:rsidR="00E76CED" w:rsidRDefault="00E76CED" w:rsidP="00E76C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76CED" w:rsidRPr="00E76CED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7-</w:t>
      </w:r>
      <w:r w:rsidRPr="00CA3B74">
        <w:t xml:space="preserve"> </w:t>
      </w:r>
      <w:r w:rsidR="00E76CED" w:rsidRPr="00E76CED">
        <w:rPr>
          <w:rFonts w:ascii="Times New Roman" w:hAnsi="Times New Roman" w:cs="Times New Roman"/>
          <w:sz w:val="24"/>
          <w:szCs w:val="24"/>
        </w:rPr>
        <w:t xml:space="preserve">Baskil İlçe Merkezinde bulunan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Hasanbaba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Türbesin de bakım onarım yapılması yönünde hazırlanan</w:t>
      </w:r>
      <w:r w:rsidR="00E76CED"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E76CED" w:rsidRPr="00E76CED" w:rsidRDefault="003F0457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8-</w:t>
      </w:r>
      <w:r w:rsidRPr="003F0457">
        <w:t xml:space="preserve"> </w:t>
      </w:r>
      <w:r w:rsidR="00E76CED" w:rsidRPr="00E76CED">
        <w:rPr>
          <w:rFonts w:ascii="Times New Roman" w:hAnsi="Times New Roman" w:cs="Times New Roman"/>
          <w:sz w:val="24"/>
          <w:szCs w:val="24"/>
        </w:rPr>
        <w:t xml:space="preserve">Baskil İlçesi Işıklar </w:t>
      </w:r>
      <w:proofErr w:type="gramStart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Köyü 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proofErr w:type="gram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  su deposu yapımı işinin Elazığ İl Özel İdaresi 2020 yılı yatırım programına eklenmesi yönünde  hazırlanan Çevre ve Sağlık  Komisyonu raporunun onaylanması</w:t>
      </w:r>
      <w:r w:rsidR="00E76CED">
        <w:rPr>
          <w:rFonts w:ascii="Times New Roman" w:hAnsi="Times New Roman" w:cs="Times New Roman"/>
          <w:sz w:val="24"/>
          <w:szCs w:val="24"/>
        </w:rPr>
        <w:t>na</w:t>
      </w:r>
      <w:r w:rsidR="00E76CED" w:rsidRPr="00E76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CED" w:rsidRPr="00E76CED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0457">
        <w:t xml:space="preserve"> </w:t>
      </w:r>
      <w:r w:rsidR="00E76CED" w:rsidRPr="00E76CED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Yoğunbilek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Köyünde bulunan </w:t>
      </w:r>
      <w:proofErr w:type="spellStart"/>
      <w:r w:rsidR="00E76CED" w:rsidRPr="00E76CED">
        <w:rPr>
          <w:rFonts w:ascii="Times New Roman" w:hAnsi="Times New Roman" w:cs="Times New Roman"/>
          <w:sz w:val="24"/>
          <w:szCs w:val="24"/>
        </w:rPr>
        <w:t>Yoğunbilek</w:t>
      </w:r>
      <w:proofErr w:type="spellEnd"/>
      <w:r w:rsidR="00E76CED" w:rsidRPr="00E76CED">
        <w:rPr>
          <w:rFonts w:ascii="Times New Roman" w:hAnsi="Times New Roman" w:cs="Times New Roman"/>
          <w:sz w:val="24"/>
          <w:szCs w:val="24"/>
        </w:rPr>
        <w:t xml:space="preserve"> İlköğretim okulunda bakım ve onarım yapılması yönünde hazırlanan Eğitim Kültür ve Sosyal Hizmetler komisyonu inceleme raporunun onaylanması</w:t>
      </w:r>
      <w:r w:rsidR="00E76CED">
        <w:rPr>
          <w:rFonts w:ascii="Times New Roman" w:hAnsi="Times New Roman" w:cs="Times New Roman"/>
          <w:sz w:val="24"/>
          <w:szCs w:val="24"/>
        </w:rPr>
        <w:t>na</w:t>
      </w:r>
    </w:p>
    <w:p w:rsidR="006D0382" w:rsidRPr="006D0382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10-</w:t>
      </w:r>
      <w:r w:rsidR="006D0382" w:rsidRPr="006D0382"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 xml:space="preserve">Merkez İlçe yol ağında bulunan Tadım Köyü ile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Sarıyakup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 arasında bulunan yolda genişletme çalışması yapılması yönünde hazırlanan“Köylere Yönelik Hizmetler Komisyonu” raporunun onaylanması.</w:t>
      </w:r>
    </w:p>
    <w:p w:rsidR="006D0382" w:rsidRPr="006D0382" w:rsidRDefault="003F0457" w:rsidP="006D0382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11-</w:t>
      </w:r>
      <w:r w:rsidR="006D0382" w:rsidRPr="006D0382">
        <w:t xml:space="preserve"> </w:t>
      </w:r>
      <w:r w:rsidR="006D0382" w:rsidRPr="006D0382">
        <w:rPr>
          <w:rFonts w:ascii="Times New Roman" w:hAnsi="Times New Roman" w:cs="Times New Roman"/>
        </w:rPr>
        <w:t xml:space="preserve">Baskil İlçesi Gemici Köyüne 112 Acil Sağlık Hizmetleri </w:t>
      </w:r>
      <w:proofErr w:type="spellStart"/>
      <w:r w:rsidR="006D0382" w:rsidRPr="006D0382">
        <w:rPr>
          <w:rFonts w:ascii="Times New Roman" w:hAnsi="Times New Roman" w:cs="Times New Roman"/>
        </w:rPr>
        <w:t>İstayonun</w:t>
      </w:r>
      <w:proofErr w:type="spellEnd"/>
      <w:r w:rsidR="006D0382" w:rsidRPr="006D0382">
        <w:rPr>
          <w:rFonts w:ascii="Times New Roman" w:hAnsi="Times New Roman" w:cs="Times New Roman"/>
        </w:rPr>
        <w:t xml:space="preserve"> kurulması konusunun “Çevre ve </w:t>
      </w:r>
      <w:proofErr w:type="gramStart"/>
      <w:r w:rsidR="006D0382" w:rsidRPr="006D0382">
        <w:rPr>
          <w:rFonts w:ascii="Times New Roman" w:hAnsi="Times New Roman" w:cs="Times New Roman"/>
        </w:rPr>
        <w:t>Sağlık  Komisyonuna</w:t>
      </w:r>
      <w:proofErr w:type="gramEnd"/>
      <w:r w:rsidR="006D0382" w:rsidRPr="006D0382">
        <w:rPr>
          <w:rFonts w:ascii="Times New Roman" w:hAnsi="Times New Roman" w:cs="Times New Roman"/>
        </w:rPr>
        <w:t>”  havalesine</w:t>
      </w:r>
    </w:p>
    <w:p w:rsidR="00255B3A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b/>
        </w:rPr>
        <w:t>12</w:t>
      </w:r>
      <w:r w:rsidR="006D0382">
        <w:rPr>
          <w:b/>
        </w:rPr>
        <w:t>-</w:t>
      </w:r>
      <w:r w:rsidR="006D0382" w:rsidRPr="006D0382"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>Maden ilçesi yol ağında bulunan Kayalar Köyü yolunun incelenmesi ile ilgili konunun “Altyapı Hizmetleri Komisyonuna”  havalesi</w:t>
      </w:r>
      <w:r w:rsidR="006D0382">
        <w:rPr>
          <w:rFonts w:ascii="Times New Roman" w:hAnsi="Times New Roman" w:cs="Times New Roman"/>
          <w:sz w:val="24"/>
          <w:szCs w:val="24"/>
        </w:rPr>
        <w:t>ne</w:t>
      </w:r>
    </w:p>
    <w:p w:rsidR="006D0382" w:rsidRPr="006D0382" w:rsidRDefault="006D0382" w:rsidP="006D03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82">
        <w:rPr>
          <w:rFonts w:ascii="Times New Roman" w:hAnsi="Times New Roman" w:cs="Times New Roman"/>
          <w:b/>
          <w:sz w:val="24"/>
          <w:szCs w:val="24"/>
        </w:rPr>
        <w:t>13-</w:t>
      </w:r>
      <w:r w:rsidRPr="006D0382">
        <w:t xml:space="preserve"> </w:t>
      </w:r>
      <w:r w:rsidRPr="006D0382">
        <w:rPr>
          <w:rFonts w:ascii="Times New Roman" w:hAnsi="Times New Roman" w:cs="Times New Roman"/>
          <w:sz w:val="24"/>
          <w:szCs w:val="24"/>
        </w:rPr>
        <w:t xml:space="preserve">Karakoçan İlçesinde bulunan Cengiz </w:t>
      </w:r>
      <w:proofErr w:type="gramStart"/>
      <w:r w:rsidRPr="006D0382">
        <w:rPr>
          <w:rFonts w:ascii="Times New Roman" w:hAnsi="Times New Roman" w:cs="Times New Roman"/>
          <w:sz w:val="24"/>
          <w:szCs w:val="24"/>
        </w:rPr>
        <w:t>Topel  İlköğretim</w:t>
      </w:r>
      <w:proofErr w:type="gramEnd"/>
      <w:r w:rsidRPr="006D0382">
        <w:rPr>
          <w:rFonts w:ascii="Times New Roman" w:hAnsi="Times New Roman" w:cs="Times New Roman"/>
          <w:sz w:val="24"/>
          <w:szCs w:val="24"/>
        </w:rPr>
        <w:t xml:space="preserve"> Okulunun bakım onarımının   yapılması konusunun “Eğitim Kültür ve Sosyal Hizmetler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6D0382" w:rsidRPr="006D0382" w:rsidRDefault="003F0457" w:rsidP="003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3F0457"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İmikuşağı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 yolunun incelenmesi ile </w:t>
      </w:r>
      <w:proofErr w:type="gramStart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ilgili  </w:t>
      </w:r>
      <w:r w:rsidR="006D0382" w:rsidRPr="006D0382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="006D0382" w:rsidRPr="006D0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>“Köylere Yönelik Hizmetler</w:t>
      </w:r>
      <w:r w:rsidR="006D0382">
        <w:rPr>
          <w:rFonts w:ascii="Times New Roman" w:hAnsi="Times New Roman" w:cs="Times New Roman"/>
          <w:sz w:val="24"/>
          <w:szCs w:val="24"/>
        </w:rPr>
        <w:t xml:space="preserve"> Komisyonuna” havalesine.</w:t>
      </w:r>
    </w:p>
    <w:p w:rsidR="006D0382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15-</w:t>
      </w:r>
      <w:r w:rsidR="006D0382" w:rsidRPr="006D0382">
        <w:rPr>
          <w:rFonts w:ascii="Times New Roman" w:hAnsi="Times New Roman" w:cs="Times New Roman"/>
          <w:sz w:val="24"/>
          <w:szCs w:val="24"/>
        </w:rPr>
        <w:t xml:space="preserve">81. sırasında bulunan Keban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Koyunuşağı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Drenaj yapımı işinin,120. sırasında bulunan Maden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Işıktepe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Köyünde Kanalizasyon Tesisi yapımı işinin, </w:t>
      </w:r>
      <w:proofErr w:type="gramStart"/>
      <w:r w:rsidR="006D0382" w:rsidRPr="006D0382">
        <w:rPr>
          <w:rFonts w:ascii="Times New Roman" w:hAnsi="Times New Roman" w:cs="Times New Roman"/>
          <w:sz w:val="24"/>
          <w:szCs w:val="24"/>
        </w:rPr>
        <w:t>çıkarılmasına,Kabul</w:t>
      </w:r>
      <w:proofErr w:type="gram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edilen yatırım programda bulunmayan; Keban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Akçatepe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Drenaj yapımı işi,Keban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Göldere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Tesis Geliştirme (Terfi hattı, su deposu ve GES) yapımı işi,Maden İlçesi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Çakıroğlu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6D0382" w:rsidRPr="006D038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Tesis Geliştirme yapımı işlerinin Elazığ İl Özel İdaresi 2020 Yılı Yatırım Programına eklenmesine </w:t>
      </w:r>
      <w:r w:rsidR="006D0382">
        <w:rPr>
          <w:rFonts w:ascii="Times New Roman" w:hAnsi="Times New Roman" w:cs="Times New Roman"/>
          <w:sz w:val="24"/>
          <w:szCs w:val="24"/>
        </w:rPr>
        <w:t>.</w:t>
      </w:r>
    </w:p>
    <w:p w:rsidR="006D0382" w:rsidRPr="006D0382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16-</w:t>
      </w:r>
      <w:r w:rsidRPr="003F0457"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>Elazığ</w:t>
      </w:r>
      <w:r w:rsidR="006D0382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 xml:space="preserve">İli Keban ilçesi </w:t>
      </w:r>
      <w:proofErr w:type="spellStart"/>
      <w:proofErr w:type="gramStart"/>
      <w:r w:rsidR="006D0382" w:rsidRPr="006D0382">
        <w:rPr>
          <w:rFonts w:ascii="Times New Roman" w:hAnsi="Times New Roman" w:cs="Times New Roman"/>
          <w:sz w:val="24"/>
          <w:szCs w:val="24"/>
        </w:rPr>
        <w:t>Topkıran</w:t>
      </w:r>
      <w:proofErr w:type="spell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 Köyündeki</w:t>
      </w:r>
      <w:proofErr w:type="gramEnd"/>
      <w:r w:rsidR="006D0382" w:rsidRPr="006D0382">
        <w:rPr>
          <w:rFonts w:ascii="Times New Roman" w:hAnsi="Times New Roman" w:cs="Times New Roman"/>
          <w:sz w:val="24"/>
          <w:szCs w:val="24"/>
        </w:rPr>
        <w:t xml:space="preserve"> tarım arazilerinin daha verimli kullanılması</w:t>
      </w:r>
      <w:r w:rsidR="006D0382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6D0382">
        <w:rPr>
          <w:rFonts w:ascii="Times New Roman" w:hAnsi="Times New Roman" w:cs="Times New Roman"/>
          <w:sz w:val="24"/>
          <w:szCs w:val="24"/>
        </w:rPr>
        <w:t>amacıyla nelerin yapılabileceği ile ilgili hazırlanan Tarım Orman ve Hayvancılık Ko</w:t>
      </w:r>
      <w:r w:rsidR="006D0382">
        <w:rPr>
          <w:rFonts w:ascii="Times New Roman" w:hAnsi="Times New Roman" w:cs="Times New Roman"/>
          <w:sz w:val="24"/>
          <w:szCs w:val="24"/>
        </w:rPr>
        <w:t>misyonu  raporunun  onaylanmasına</w:t>
      </w:r>
    </w:p>
    <w:p w:rsidR="00AD5997" w:rsidRPr="00AD599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="00AD5997" w:rsidRPr="00AD5997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Topaluşağı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yolunun incelenmesi ile ilgili hazırlanan  “Altyapı Hizmetleri K</w:t>
      </w:r>
      <w:r w:rsidR="00AD5997">
        <w:rPr>
          <w:rFonts w:ascii="Times New Roman" w:hAnsi="Times New Roman" w:cs="Times New Roman"/>
          <w:sz w:val="24"/>
          <w:szCs w:val="24"/>
        </w:rPr>
        <w:t>omisyonu” raporunun onaylanmasına</w:t>
      </w:r>
    </w:p>
    <w:p w:rsidR="00AD5997" w:rsidRPr="00AD599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18-</w:t>
      </w:r>
      <w:r w:rsid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97" w:rsidRPr="00AD5997">
        <w:rPr>
          <w:rFonts w:ascii="Times New Roman" w:hAnsi="Times New Roman" w:cs="Times New Roman"/>
          <w:sz w:val="24"/>
          <w:szCs w:val="24"/>
        </w:rPr>
        <w:t>Denetim Komisyonu Raporu sonuç bölümünün 5. Maddesinin araştırılması ile ilgili hazırlanan  “</w:t>
      </w:r>
      <w:proofErr w:type="spellStart"/>
      <w:proofErr w:type="gramStart"/>
      <w:r w:rsidR="00AD5997" w:rsidRPr="00AD5997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 Komisyonu</w:t>
      </w:r>
      <w:proofErr w:type="gramEnd"/>
      <w:r w:rsidR="00AD5997" w:rsidRPr="00AD5997">
        <w:rPr>
          <w:rFonts w:ascii="Times New Roman" w:hAnsi="Times New Roman" w:cs="Times New Roman"/>
          <w:sz w:val="24"/>
          <w:szCs w:val="24"/>
        </w:rPr>
        <w:t>”</w:t>
      </w:r>
      <w:r w:rsidR="00AD5997"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AD5997" w:rsidRPr="00AD599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19-</w:t>
      </w:r>
      <w:r w:rsidRPr="003F0457">
        <w:t xml:space="preserve"> </w:t>
      </w:r>
      <w:r w:rsidR="00AD5997" w:rsidRPr="00AD5997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Bekçitepe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sınırları içerisinde bulunan arıtma tesisinde patlaklar bulunması nedeniyle insan ve çevre sağlığının tehdit edildiği konusunun “Plan ve Bütçe Komisyonuna” havalesine</w:t>
      </w:r>
    </w:p>
    <w:p w:rsidR="00AD5997" w:rsidRPr="00AD599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20-</w:t>
      </w:r>
      <w:r w:rsidRPr="003F0457">
        <w:t xml:space="preserve"> </w:t>
      </w:r>
      <w:r w:rsidR="00AD5997" w:rsidRPr="00AD5997">
        <w:rPr>
          <w:rFonts w:ascii="Times New Roman" w:hAnsi="Times New Roman" w:cs="Times New Roman"/>
          <w:sz w:val="24"/>
          <w:szCs w:val="24"/>
        </w:rPr>
        <w:t xml:space="preserve">Keban İlçesi Sağdıçlar Köyü,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Altıyaka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Karşıyaka Mezrası,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Kuçcu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Yukarı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Kuşcu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Mezrası, Alacakaya İlçesi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Gürçubuk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Köyü,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İncebayır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Oğuzlar Mezrası ile Sivrice İlçesi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Elmasuyu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ve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Haftasar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Tekpınar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Mezrası içme suyunda kullanılmak üzere İçme Suyu Memba Tahsis dosyasının onaylanması</w:t>
      </w:r>
      <w:r w:rsidR="00AD5997">
        <w:rPr>
          <w:rFonts w:ascii="Times New Roman" w:hAnsi="Times New Roman" w:cs="Times New Roman"/>
          <w:sz w:val="24"/>
          <w:szCs w:val="24"/>
        </w:rPr>
        <w:t>na</w:t>
      </w:r>
    </w:p>
    <w:p w:rsidR="00AD5997" w:rsidRPr="00AD5997" w:rsidRDefault="003F045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F0457">
        <w:rPr>
          <w:b/>
        </w:rPr>
        <w:t>21-</w:t>
      </w:r>
      <w:r w:rsidR="00372FA3" w:rsidRPr="00372FA3">
        <w:t xml:space="preserve"> </w:t>
      </w:r>
      <w:r w:rsidR="00AD5997" w:rsidRPr="00AD5997">
        <w:rPr>
          <w:rFonts w:ascii="Times New Roman" w:hAnsi="Times New Roman" w:cs="Times New Roman"/>
          <w:sz w:val="24"/>
          <w:szCs w:val="24"/>
        </w:rPr>
        <w:t xml:space="preserve">İl Genel Meclisinin 20.11.2019 tarih ve 316 </w:t>
      </w:r>
      <w:proofErr w:type="spellStart"/>
      <w:r w:rsidR="00AD5997" w:rsidRPr="00AD599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D5997" w:rsidRPr="00AD5997">
        <w:rPr>
          <w:rFonts w:ascii="Times New Roman" w:hAnsi="Times New Roman" w:cs="Times New Roman"/>
          <w:sz w:val="24"/>
          <w:szCs w:val="24"/>
        </w:rPr>
        <w:t xml:space="preserve"> kararıyla Elazığ İl Özel İdaresi 2020 Yılı Yatırım Programı kabul edilmiştir. Kabul edilen yatırım programının;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 xml:space="preserve">64. sırasında bulunan Karakoçan İlçesi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Kubatan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Sulamasuyu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Tesis yapımı işinin 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 xml:space="preserve">65. sırasında bulunan Karakoçan İlçesi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Kalkankaya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Tesisi yapımı işinin, 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 xml:space="preserve">66. sırasında bulunan Karakoçan İlçesi Çanakçı Köyünde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Tesisi yapımı işinin, çıkarılmasına çıkarılan bu işler ayrılan ödeneğin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>Kabul edilen programının;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 xml:space="preserve">59. sırasında bulunan Karakoçan İlçesi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Doğanoğlu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Çalıkaya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997">
        <w:rPr>
          <w:rFonts w:ascii="Times New Roman" w:hAnsi="Times New Roman" w:cs="Times New Roman"/>
          <w:sz w:val="24"/>
          <w:szCs w:val="24"/>
        </w:rPr>
        <w:t>6.5</w:t>
      </w:r>
      <w:proofErr w:type="gramEnd"/>
      <w:r w:rsidRPr="00AD5997">
        <w:rPr>
          <w:rFonts w:ascii="Times New Roman" w:hAnsi="Times New Roman" w:cs="Times New Roman"/>
          <w:sz w:val="24"/>
          <w:szCs w:val="24"/>
        </w:rPr>
        <w:t xml:space="preserve"> Km 1. Kat Asfalt Yapım işinde, </w:t>
      </w:r>
    </w:p>
    <w:p w:rsidR="00557A3B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D5997">
        <w:rPr>
          <w:rFonts w:ascii="Times New Roman" w:hAnsi="Times New Roman" w:cs="Times New Roman"/>
          <w:sz w:val="24"/>
          <w:szCs w:val="24"/>
        </w:rPr>
        <w:t xml:space="preserve">60. sırasında bulunan Karakoçan İlçesi </w:t>
      </w:r>
      <w:proofErr w:type="spellStart"/>
      <w:r w:rsidRPr="00AD5997">
        <w:rPr>
          <w:rFonts w:ascii="Times New Roman" w:hAnsi="Times New Roman" w:cs="Times New Roman"/>
          <w:sz w:val="24"/>
          <w:szCs w:val="24"/>
        </w:rPr>
        <w:t>Başyurt</w:t>
      </w:r>
      <w:proofErr w:type="spellEnd"/>
      <w:r w:rsidRPr="00AD5997">
        <w:rPr>
          <w:rFonts w:ascii="Times New Roman" w:hAnsi="Times New Roman" w:cs="Times New Roman"/>
          <w:sz w:val="24"/>
          <w:szCs w:val="24"/>
        </w:rPr>
        <w:t>-Mahmutlu 4 Km 1. Kat Asfalt Yapım işinde kullanılmasına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Verilmiştir.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D5997" w:rsidRPr="00AD5997" w:rsidSect="006F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8BF"/>
    <w:multiLevelType w:val="hybridMultilevel"/>
    <w:tmpl w:val="182491E8"/>
    <w:lvl w:ilvl="0" w:tplc="8FDA25A8">
      <w:start w:val="1"/>
      <w:numFmt w:val="decimal"/>
      <w:lvlText w:val="%1-"/>
      <w:lvlJc w:val="left"/>
      <w:pPr>
        <w:ind w:left="67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9AD5C6A"/>
    <w:multiLevelType w:val="hybridMultilevel"/>
    <w:tmpl w:val="5E16D326"/>
    <w:lvl w:ilvl="0" w:tplc="E6A014A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B1529C"/>
    <w:multiLevelType w:val="hybridMultilevel"/>
    <w:tmpl w:val="9FB44230"/>
    <w:lvl w:ilvl="0" w:tplc="855A61D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B74"/>
    <w:rsid w:val="001B70EC"/>
    <w:rsid w:val="001F3786"/>
    <w:rsid w:val="00255B3A"/>
    <w:rsid w:val="00304D04"/>
    <w:rsid w:val="003474C2"/>
    <w:rsid w:val="00372FA3"/>
    <w:rsid w:val="003F0457"/>
    <w:rsid w:val="0052334D"/>
    <w:rsid w:val="00557A3B"/>
    <w:rsid w:val="005D5F7A"/>
    <w:rsid w:val="006B1D22"/>
    <w:rsid w:val="006D0382"/>
    <w:rsid w:val="006F73BB"/>
    <w:rsid w:val="00732558"/>
    <w:rsid w:val="00795100"/>
    <w:rsid w:val="0083427C"/>
    <w:rsid w:val="00AD5997"/>
    <w:rsid w:val="00AE3FCE"/>
    <w:rsid w:val="00B92182"/>
    <w:rsid w:val="00BD0D1C"/>
    <w:rsid w:val="00CA3B74"/>
    <w:rsid w:val="00DD43C0"/>
    <w:rsid w:val="00E76CED"/>
    <w:rsid w:val="00F2388D"/>
    <w:rsid w:val="00F46283"/>
    <w:rsid w:val="00FF0D2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74"/>
    <w:pPr>
      <w:ind w:left="720"/>
      <w:contextualSpacing/>
    </w:pPr>
  </w:style>
  <w:style w:type="paragraph" w:styleId="GvdeMetni">
    <w:name w:val="Body Text"/>
    <w:basedOn w:val="Normal"/>
    <w:link w:val="GvdeMetniChar"/>
    <w:rsid w:val="00372FA3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72FA3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FF2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28B5-D71E-45DB-B8CD-DED68449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18</cp:revision>
  <dcterms:created xsi:type="dcterms:W3CDTF">2019-07-18T11:18:00Z</dcterms:created>
  <dcterms:modified xsi:type="dcterms:W3CDTF">2020-08-18T11:00:00Z</dcterms:modified>
</cp:coreProperties>
</file>