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AD" w:rsidRPr="00685211" w:rsidRDefault="00685211" w:rsidP="00685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11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B21C0B">
        <w:rPr>
          <w:rFonts w:ascii="Times New Roman" w:hAnsi="Times New Roman" w:cs="Times New Roman"/>
          <w:b/>
          <w:sz w:val="28"/>
          <w:szCs w:val="28"/>
        </w:rPr>
        <w:t>KASIM</w:t>
      </w:r>
      <w:r w:rsidR="00293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211">
        <w:rPr>
          <w:rFonts w:ascii="Times New Roman" w:hAnsi="Times New Roman" w:cs="Times New Roman"/>
          <w:b/>
          <w:sz w:val="28"/>
          <w:szCs w:val="28"/>
        </w:rPr>
        <w:t>AYI İL GENEL MECLİS KARARLARI</w:t>
      </w:r>
    </w:p>
    <w:p w:rsidR="00293F7F" w:rsidRPr="00293F7F" w:rsidRDefault="00685211" w:rsidP="00B21C0B">
      <w:pPr>
        <w:pStyle w:val="GvdeMetni"/>
      </w:pPr>
      <w:r>
        <w:rPr>
          <w:b/>
          <w:sz w:val="28"/>
          <w:szCs w:val="28"/>
        </w:rPr>
        <w:t>1-</w:t>
      </w:r>
      <w:r w:rsidR="00B21C0B" w:rsidRPr="00B21C0B">
        <w:t xml:space="preserve"> </w:t>
      </w:r>
      <w:r w:rsidR="00B21C0B">
        <w:t>İl Özel İdaresi 2020</w:t>
      </w:r>
      <w:r w:rsidR="00B21C0B" w:rsidRPr="001502CF">
        <w:t xml:space="preserve"> Mali Yılı Bütçe Tasarısının “Plan ve Bütçe Komisyonuna” havale edilmesi</w:t>
      </w:r>
      <w:r w:rsidR="00B21C0B">
        <w:t>ne</w:t>
      </w:r>
    </w:p>
    <w:p w:rsidR="00293F7F" w:rsidRPr="00B21C0B" w:rsidRDefault="00685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2-</w:t>
      </w:r>
      <w:r w:rsidRPr="00685211">
        <w:t xml:space="preserve"> </w:t>
      </w:r>
      <w:r w:rsidR="00B21C0B" w:rsidRPr="00B21C0B">
        <w:rPr>
          <w:rFonts w:ascii="Times New Roman" w:hAnsi="Times New Roman" w:cs="Times New Roman"/>
          <w:sz w:val="24"/>
          <w:szCs w:val="24"/>
        </w:rPr>
        <w:t xml:space="preserve">İl Genel Meclisince alınan 05.06.2018 tarih ve 176 </w:t>
      </w:r>
      <w:proofErr w:type="spellStart"/>
      <w:r w:rsidR="00B21C0B" w:rsidRPr="00B21C0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B21C0B" w:rsidRPr="00B21C0B">
        <w:rPr>
          <w:rFonts w:ascii="Times New Roman" w:hAnsi="Times New Roman" w:cs="Times New Roman"/>
          <w:sz w:val="24"/>
          <w:szCs w:val="24"/>
        </w:rPr>
        <w:t xml:space="preserve"> karında Elazığ İl Özel İdaresi Genel Sekreteri Mehmet </w:t>
      </w:r>
      <w:proofErr w:type="spellStart"/>
      <w:r w:rsidR="00B21C0B" w:rsidRPr="00B21C0B">
        <w:rPr>
          <w:rFonts w:ascii="Times New Roman" w:hAnsi="Times New Roman" w:cs="Times New Roman"/>
          <w:sz w:val="24"/>
          <w:szCs w:val="24"/>
        </w:rPr>
        <w:t>SABUNCU’ya</w:t>
      </w:r>
      <w:proofErr w:type="spellEnd"/>
      <w:r w:rsidR="00B21C0B" w:rsidRPr="00B21C0B">
        <w:rPr>
          <w:rFonts w:ascii="Times New Roman" w:hAnsi="Times New Roman" w:cs="Times New Roman"/>
          <w:sz w:val="24"/>
          <w:szCs w:val="24"/>
        </w:rPr>
        <w:t xml:space="preserve"> yetki verilmesine ibaresinin; Elazığ İl Özel İdaresi Genel Sekreter Yardımcısı Ali </w:t>
      </w:r>
      <w:proofErr w:type="spellStart"/>
      <w:r w:rsidR="00B21C0B" w:rsidRPr="00B21C0B">
        <w:rPr>
          <w:rFonts w:ascii="Times New Roman" w:hAnsi="Times New Roman" w:cs="Times New Roman"/>
          <w:sz w:val="24"/>
          <w:szCs w:val="24"/>
        </w:rPr>
        <w:t>ŞİŞ’e</w:t>
      </w:r>
      <w:proofErr w:type="spellEnd"/>
      <w:r w:rsidR="00B21C0B" w:rsidRPr="00B21C0B">
        <w:rPr>
          <w:rFonts w:ascii="Times New Roman" w:hAnsi="Times New Roman" w:cs="Times New Roman"/>
          <w:sz w:val="24"/>
          <w:szCs w:val="24"/>
        </w:rPr>
        <w:t xml:space="preserve"> yetki verilmesine olarak değiştirilmesine.</w:t>
      </w:r>
    </w:p>
    <w:p w:rsidR="00293F7F" w:rsidRPr="00B21C0B" w:rsidRDefault="00685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="00293F7F" w:rsidRPr="00293F7F">
        <w:t xml:space="preserve"> </w:t>
      </w:r>
      <w:r w:rsidR="00B21C0B" w:rsidRPr="00B21C0B">
        <w:rPr>
          <w:rFonts w:ascii="Times New Roman" w:hAnsi="Times New Roman" w:cs="Times New Roman"/>
          <w:sz w:val="24"/>
          <w:szCs w:val="24"/>
        </w:rPr>
        <w:t xml:space="preserve">Maden İlçesi yol ağında bulunan </w:t>
      </w:r>
      <w:proofErr w:type="spellStart"/>
      <w:r w:rsidR="00B21C0B" w:rsidRPr="00B21C0B">
        <w:rPr>
          <w:rFonts w:ascii="Times New Roman" w:hAnsi="Times New Roman" w:cs="Times New Roman"/>
          <w:sz w:val="24"/>
          <w:szCs w:val="24"/>
        </w:rPr>
        <w:t>Kartaldere</w:t>
      </w:r>
      <w:proofErr w:type="spellEnd"/>
      <w:r w:rsidR="00B21C0B" w:rsidRPr="00B21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C0B" w:rsidRPr="00B21C0B">
        <w:rPr>
          <w:rFonts w:ascii="Times New Roman" w:hAnsi="Times New Roman" w:cs="Times New Roman"/>
          <w:sz w:val="24"/>
          <w:szCs w:val="24"/>
        </w:rPr>
        <w:t>Köyü  ile</w:t>
      </w:r>
      <w:proofErr w:type="gramEnd"/>
      <w:r w:rsidR="00B21C0B" w:rsidRPr="00B21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C0B" w:rsidRPr="00B21C0B">
        <w:rPr>
          <w:rFonts w:ascii="Times New Roman" w:hAnsi="Times New Roman" w:cs="Times New Roman"/>
          <w:sz w:val="24"/>
          <w:szCs w:val="24"/>
        </w:rPr>
        <w:t>Kumyazı</w:t>
      </w:r>
      <w:proofErr w:type="spellEnd"/>
      <w:r w:rsidR="00B21C0B" w:rsidRPr="00B21C0B">
        <w:rPr>
          <w:rFonts w:ascii="Times New Roman" w:hAnsi="Times New Roman" w:cs="Times New Roman"/>
          <w:sz w:val="24"/>
          <w:szCs w:val="24"/>
        </w:rPr>
        <w:t xml:space="preserve"> köyü arasındaki yolun incelenmesi ile ilgili hazırlanan “Altyapı Hizmetleri Komisyonu”  inceleme raporunun onaylanmasına</w:t>
      </w:r>
    </w:p>
    <w:p w:rsidR="00293F7F" w:rsidRPr="00B21C0B" w:rsidRDefault="00685211" w:rsidP="00293F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4-</w:t>
      </w:r>
      <w:r w:rsidR="00293F7F" w:rsidRPr="00293F7F">
        <w:t xml:space="preserve"> </w:t>
      </w:r>
      <w:r w:rsidR="00B21C0B" w:rsidRPr="00B21C0B">
        <w:rPr>
          <w:rFonts w:ascii="Times New Roman" w:hAnsi="Times New Roman" w:cs="Times New Roman"/>
          <w:sz w:val="24"/>
          <w:szCs w:val="24"/>
        </w:rPr>
        <w:t xml:space="preserve">Elazığ İli Baskil İlçesi </w:t>
      </w:r>
      <w:proofErr w:type="spellStart"/>
      <w:r w:rsidR="00B21C0B" w:rsidRPr="00B21C0B">
        <w:rPr>
          <w:rFonts w:ascii="Times New Roman" w:hAnsi="Times New Roman" w:cs="Times New Roman"/>
          <w:sz w:val="24"/>
          <w:szCs w:val="24"/>
        </w:rPr>
        <w:t>Aladikme</w:t>
      </w:r>
      <w:proofErr w:type="spellEnd"/>
      <w:r w:rsidR="00B21C0B" w:rsidRPr="00B21C0B">
        <w:rPr>
          <w:rFonts w:ascii="Times New Roman" w:hAnsi="Times New Roman" w:cs="Times New Roman"/>
          <w:sz w:val="24"/>
          <w:szCs w:val="24"/>
        </w:rPr>
        <w:t xml:space="preserve"> Köyü Gaz Mevkii </w:t>
      </w:r>
      <w:proofErr w:type="spellStart"/>
      <w:r w:rsidR="00B21C0B" w:rsidRPr="00B21C0B">
        <w:rPr>
          <w:rFonts w:ascii="Times New Roman" w:hAnsi="Times New Roman" w:cs="Times New Roman"/>
          <w:sz w:val="24"/>
          <w:szCs w:val="24"/>
        </w:rPr>
        <w:t>sınıları</w:t>
      </w:r>
      <w:proofErr w:type="spellEnd"/>
      <w:r w:rsidR="00B21C0B" w:rsidRPr="00B21C0B">
        <w:rPr>
          <w:rFonts w:ascii="Times New Roman" w:hAnsi="Times New Roman" w:cs="Times New Roman"/>
          <w:sz w:val="24"/>
          <w:szCs w:val="24"/>
        </w:rPr>
        <w:t xml:space="preserve"> içerisinde hazırlanan Nazım İmar Planı ve Uygulama İmar Planının incelenmek üzere İmar ve Bayındırlık Komisyonuna havalesine</w:t>
      </w:r>
    </w:p>
    <w:tbl>
      <w:tblPr>
        <w:tblW w:w="10551" w:type="dxa"/>
        <w:tblInd w:w="-34" w:type="dxa"/>
        <w:tblLook w:val="01E0"/>
      </w:tblPr>
      <w:tblGrid>
        <w:gridCol w:w="10551"/>
      </w:tblGrid>
      <w:tr w:rsidR="00293F7F" w:rsidRPr="00B56F14" w:rsidTr="00293F7F">
        <w:trPr>
          <w:trHeight w:val="517"/>
        </w:trPr>
        <w:tc>
          <w:tcPr>
            <w:tcW w:w="10551" w:type="dxa"/>
            <w:vMerge w:val="restart"/>
          </w:tcPr>
          <w:p w:rsidR="00B21C0B" w:rsidRDefault="00685211" w:rsidP="00293F7F"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1C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 İl Encümenince alınan kararlar hakkında İl Genel Meclisinin bilgilendirilmesi</w:t>
            </w:r>
            <w:r w:rsidR="00B21C0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B21C0B" w:rsidRPr="00B21C0B" w:rsidRDefault="00293F7F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>
              <w:t xml:space="preserve"> </w:t>
            </w:r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Arıcak Baskil ve Kovancılar İlçelerinde bulunan okullarda bakım onarım yapılması ile ilgili hazırlanan Eğitim Kültür ve Sosyal Hizmetler Komisyonu inceleme raporunun onaylanması</w:t>
            </w:r>
            <w:r w:rsidR="00B21C0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B21C0B" w:rsidRPr="00B21C0B" w:rsidRDefault="00293F7F" w:rsidP="00B21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Alacakaya İlçesi </w:t>
            </w:r>
            <w:proofErr w:type="spellStart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İncebayır</w:t>
            </w:r>
            <w:proofErr w:type="spellEnd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 Köy yolunun 6,5 km çelik hasırlı beton yol yapılması </w:t>
            </w:r>
            <w:proofErr w:type="gramStart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amacıyla  Elazığ</w:t>
            </w:r>
            <w:proofErr w:type="gramEnd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 İl Özel İdaresi ile Eti Krom A.Ş. arasında protokol imzalamak üzere Elazığ İl Özel İdaresi Genel Sekreterine yetki verilmesi</w:t>
            </w:r>
            <w:r w:rsidR="00B21C0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B21C0B" w:rsidRDefault="00293F7F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5302 Sayılı İl Özel İdaresi Kanununun 10/b maddesi gereğince harcama kalemleri arasında 380.000,00 TL ödeneğin aktarılması yönünde hazırlanan Plan ve Bütçe Komisyon raporunun onaylanması</w:t>
            </w:r>
            <w:r w:rsidR="00B21C0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B21C0B" w:rsidRPr="00B21C0B" w:rsidRDefault="00293F7F" w:rsidP="00B21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Pr="006E3167">
              <w:t xml:space="preserve"> </w:t>
            </w:r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</w:t>
            </w:r>
            <w:proofErr w:type="spellStart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aitİcadiye</w:t>
            </w:r>
            <w:proofErr w:type="spellEnd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 Mahallesinde 250 Ada 4 </w:t>
            </w:r>
            <w:proofErr w:type="spellStart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 Parselde bulunan halı okulunun Elazığ Belediyesine tahsis edilmesi ile ilgili konunun İmar ve Bayındırlık Komisyonuna havalesi</w:t>
            </w:r>
            <w:r w:rsidR="00B21C0B" w:rsidRPr="00B2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1C0B" w:rsidRPr="00B21C0B" w:rsidRDefault="00293F7F" w:rsidP="00B2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D75">
              <w:t xml:space="preserve"> </w:t>
            </w:r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Alacakaya İlçesi </w:t>
            </w:r>
            <w:proofErr w:type="spellStart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Çakmakkaya</w:t>
            </w:r>
            <w:proofErr w:type="spellEnd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 Köyü üst kısmında bulunan ve düşme tehlikesi bulunan Kayalıklar ile ilgili hazırlanan “İmar ve Bayındırlık Komisyonu” raporunun onaylanması.</w:t>
            </w:r>
          </w:p>
          <w:p w:rsidR="00293F7F" w:rsidRPr="00B21C0B" w:rsidRDefault="00293F7F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EB3">
              <w:t xml:space="preserve"> </w:t>
            </w:r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Baskil İlçesi </w:t>
            </w:r>
            <w:proofErr w:type="spellStart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Tabanbükü</w:t>
            </w:r>
            <w:proofErr w:type="spellEnd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 Köyünde bulunan türbenin İlimiz Turizmine kazandırılması ile ilgili </w:t>
            </w:r>
            <w:proofErr w:type="spellStart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hazırlanann</w:t>
            </w:r>
            <w:proofErr w:type="spellEnd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 “Turizm </w:t>
            </w:r>
            <w:proofErr w:type="spellStart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Komisyonu”inceleme</w:t>
            </w:r>
            <w:proofErr w:type="spellEnd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 raporunun on</w:t>
            </w:r>
            <w:r w:rsidR="00B21C0B">
              <w:rPr>
                <w:rFonts w:ascii="Times New Roman" w:hAnsi="Times New Roman" w:cs="Times New Roman"/>
                <w:sz w:val="24"/>
                <w:szCs w:val="24"/>
              </w:rPr>
              <w:t>aylanmasına</w:t>
            </w:r>
          </w:p>
          <w:p w:rsidR="00B21C0B" w:rsidRPr="00B21C0B" w:rsidRDefault="00293F7F" w:rsidP="00B21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65B">
              <w:t xml:space="preserve"> </w:t>
            </w:r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Kovancılar İlçesi </w:t>
            </w:r>
            <w:proofErr w:type="gramStart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Kayalık  Köyünde</w:t>
            </w:r>
            <w:proofErr w:type="gramEnd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 bulunan Sultan </w:t>
            </w:r>
            <w:proofErr w:type="spellStart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>Kubeys</w:t>
            </w:r>
            <w:proofErr w:type="spellEnd"/>
            <w:r w:rsidR="00B21C0B" w:rsidRPr="00B21C0B">
              <w:rPr>
                <w:rFonts w:ascii="Times New Roman" w:hAnsi="Times New Roman" w:cs="Times New Roman"/>
                <w:sz w:val="24"/>
                <w:szCs w:val="24"/>
              </w:rPr>
              <w:t xml:space="preserve">  Türbesinin İlimiz turizmine kazandırılması amacıyla yapılması gerekenlerin araştırılması konusunun“Turizm Komisyonuna”  havalesi</w:t>
            </w:r>
            <w:r w:rsidR="00B21C0B" w:rsidRPr="00B2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3D2B" w:rsidRPr="002C3D2B" w:rsidRDefault="001B765B" w:rsidP="002C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9BC">
              <w:t xml:space="preserve"> </w:t>
            </w:r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 xml:space="preserve">Keban İlçesi </w:t>
            </w:r>
            <w:proofErr w:type="spellStart"/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>Ulupınar</w:t>
            </w:r>
            <w:proofErr w:type="spellEnd"/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 xml:space="preserve"> köyünde Kanalizasyon şebekesi yapılması yönünde hazırlanan “Çevre ve Sağlık </w:t>
            </w:r>
            <w:proofErr w:type="spellStart"/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>Komisyonu”inceleme</w:t>
            </w:r>
            <w:proofErr w:type="spellEnd"/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 xml:space="preserve"> raporunun onaylanması.</w:t>
            </w:r>
          </w:p>
          <w:p w:rsidR="001B765B" w:rsidRPr="00293F7F" w:rsidRDefault="001B765B" w:rsidP="0029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 xml:space="preserve">Kovancılar İlçesi yol ağında bulunan </w:t>
            </w:r>
            <w:proofErr w:type="spellStart"/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>PayamlıKöyü</w:t>
            </w:r>
            <w:proofErr w:type="spellEnd"/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 xml:space="preserve"> yolunun incelenmesi </w:t>
            </w:r>
            <w:proofErr w:type="spellStart"/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>konusuile</w:t>
            </w:r>
            <w:proofErr w:type="spellEnd"/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 xml:space="preserve"> ilgili </w:t>
            </w:r>
            <w:proofErr w:type="gramStart"/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>olarak  hazırlanan“Köylere</w:t>
            </w:r>
            <w:proofErr w:type="gramEnd"/>
            <w:r w:rsidR="002C3D2B" w:rsidRPr="002C3D2B">
              <w:rPr>
                <w:rFonts w:ascii="Times New Roman" w:hAnsi="Times New Roman" w:cs="Times New Roman"/>
                <w:sz w:val="24"/>
                <w:szCs w:val="24"/>
              </w:rPr>
              <w:t xml:space="preserve"> Yönelik Hizmetler Komisyonu” inceleme raporunun onaylanması.</w:t>
            </w:r>
          </w:p>
        </w:tc>
      </w:tr>
      <w:tr w:rsidR="00293F7F" w:rsidRPr="00286AD1" w:rsidTr="00293F7F">
        <w:trPr>
          <w:trHeight w:val="509"/>
        </w:trPr>
        <w:tc>
          <w:tcPr>
            <w:tcW w:w="10551" w:type="dxa"/>
            <w:vMerge/>
          </w:tcPr>
          <w:p w:rsidR="00293F7F" w:rsidRPr="00286AD1" w:rsidRDefault="00293F7F" w:rsidP="00EB3A72">
            <w:pPr>
              <w:tabs>
                <w:tab w:val="left" w:pos="4298"/>
              </w:tabs>
            </w:pPr>
          </w:p>
        </w:tc>
      </w:tr>
      <w:tr w:rsidR="00293F7F" w:rsidRPr="00F45C7E" w:rsidTr="00293F7F">
        <w:trPr>
          <w:trHeight w:val="1489"/>
        </w:trPr>
        <w:tc>
          <w:tcPr>
            <w:tcW w:w="10551" w:type="dxa"/>
            <w:vMerge/>
          </w:tcPr>
          <w:p w:rsidR="00293F7F" w:rsidRPr="00F45C7E" w:rsidRDefault="00293F7F" w:rsidP="00EB3A72">
            <w:pPr>
              <w:tabs>
                <w:tab w:val="left" w:pos="4298"/>
              </w:tabs>
            </w:pPr>
          </w:p>
        </w:tc>
      </w:tr>
    </w:tbl>
    <w:p w:rsidR="002C3D2B" w:rsidRDefault="001B765B" w:rsidP="002C3D2B">
      <w:pPr>
        <w:pStyle w:val="GvdeMetni"/>
        <w:jc w:val="left"/>
        <w:rPr>
          <w:sz w:val="22"/>
          <w:szCs w:val="22"/>
        </w:rPr>
      </w:pPr>
      <w:r w:rsidRPr="001B765B">
        <w:rPr>
          <w:b/>
        </w:rPr>
        <w:t>15-</w:t>
      </w:r>
      <w:r w:rsidRPr="001B765B">
        <w:t xml:space="preserve"> </w:t>
      </w:r>
      <w:r w:rsidR="002C3D2B">
        <w:rPr>
          <w:sz w:val="22"/>
          <w:szCs w:val="22"/>
        </w:rPr>
        <w:t xml:space="preserve">Arıcak İlçesi </w:t>
      </w:r>
      <w:proofErr w:type="spellStart"/>
      <w:r w:rsidR="002C3D2B">
        <w:rPr>
          <w:sz w:val="22"/>
          <w:szCs w:val="22"/>
        </w:rPr>
        <w:t>Bükardı</w:t>
      </w:r>
      <w:proofErr w:type="spellEnd"/>
      <w:r w:rsidR="002C3D2B">
        <w:rPr>
          <w:sz w:val="22"/>
          <w:szCs w:val="22"/>
        </w:rPr>
        <w:t xml:space="preserve">- Dicle arasında bulunan grup yolunun </w:t>
      </w:r>
      <w:proofErr w:type="gramStart"/>
      <w:r w:rsidR="002C3D2B">
        <w:rPr>
          <w:sz w:val="22"/>
          <w:szCs w:val="22"/>
        </w:rPr>
        <w:t xml:space="preserve">incelenmesi </w:t>
      </w:r>
      <w:r w:rsidR="002C3D2B" w:rsidRPr="00770A2D">
        <w:rPr>
          <w:sz w:val="22"/>
          <w:szCs w:val="22"/>
        </w:rPr>
        <w:t xml:space="preserve"> ile</w:t>
      </w:r>
      <w:proofErr w:type="gramEnd"/>
      <w:r w:rsidR="002C3D2B" w:rsidRPr="00770A2D">
        <w:rPr>
          <w:sz w:val="22"/>
          <w:szCs w:val="22"/>
        </w:rPr>
        <w:t xml:space="preserve"> ilgili konunun  “</w:t>
      </w:r>
      <w:r w:rsidR="002C3D2B">
        <w:rPr>
          <w:sz w:val="22"/>
          <w:szCs w:val="22"/>
        </w:rPr>
        <w:t>Altyapı Hizmetleri</w:t>
      </w:r>
      <w:r w:rsidR="002C3D2B" w:rsidRPr="00770A2D">
        <w:rPr>
          <w:sz w:val="22"/>
          <w:szCs w:val="22"/>
        </w:rPr>
        <w:t xml:space="preserve"> Komisyon</w:t>
      </w:r>
      <w:r w:rsidR="002C3D2B">
        <w:rPr>
          <w:sz w:val="22"/>
          <w:szCs w:val="22"/>
        </w:rPr>
        <w:t>una</w:t>
      </w:r>
      <w:r w:rsidR="002C3D2B" w:rsidRPr="00770A2D">
        <w:rPr>
          <w:sz w:val="22"/>
          <w:szCs w:val="22"/>
        </w:rPr>
        <w:t>” havalesi</w:t>
      </w:r>
      <w:r w:rsidR="002C3D2B">
        <w:rPr>
          <w:sz w:val="22"/>
          <w:szCs w:val="22"/>
        </w:rPr>
        <w:t>ne</w:t>
      </w:r>
    </w:p>
    <w:p w:rsidR="00685211" w:rsidRDefault="001B765B" w:rsidP="002C3D2B">
      <w:pPr>
        <w:pStyle w:val="GvdeMetni"/>
        <w:jc w:val="left"/>
        <w:rPr>
          <w:sz w:val="22"/>
          <w:szCs w:val="22"/>
        </w:rPr>
      </w:pPr>
      <w:r w:rsidRPr="001B765B">
        <w:rPr>
          <w:b/>
        </w:rPr>
        <w:lastRenderedPageBreak/>
        <w:t>16-</w:t>
      </w:r>
      <w:r w:rsidRPr="001B765B">
        <w:rPr>
          <w:sz w:val="22"/>
          <w:szCs w:val="22"/>
        </w:rPr>
        <w:t xml:space="preserve"> </w:t>
      </w:r>
      <w:r w:rsidR="002C3D2B">
        <w:rPr>
          <w:sz w:val="22"/>
          <w:szCs w:val="22"/>
        </w:rPr>
        <w:t xml:space="preserve">Arıcak </w:t>
      </w:r>
      <w:r w:rsidR="002C3D2B" w:rsidRPr="00424E8A">
        <w:rPr>
          <w:sz w:val="22"/>
          <w:szCs w:val="22"/>
        </w:rPr>
        <w:t xml:space="preserve">İlçesi </w:t>
      </w:r>
      <w:proofErr w:type="spellStart"/>
      <w:r w:rsidR="002C3D2B">
        <w:rPr>
          <w:sz w:val="22"/>
          <w:szCs w:val="22"/>
        </w:rPr>
        <w:t>Ormanpınarı</w:t>
      </w:r>
      <w:proofErr w:type="spellEnd"/>
      <w:r w:rsidR="002C3D2B">
        <w:rPr>
          <w:sz w:val="22"/>
          <w:szCs w:val="22"/>
        </w:rPr>
        <w:t xml:space="preserve"> </w:t>
      </w:r>
      <w:proofErr w:type="gramStart"/>
      <w:r w:rsidR="002C3D2B">
        <w:rPr>
          <w:sz w:val="22"/>
          <w:szCs w:val="22"/>
        </w:rPr>
        <w:t xml:space="preserve">Köyünde </w:t>
      </w:r>
      <w:r w:rsidR="002C3D2B" w:rsidRPr="00424E8A">
        <w:rPr>
          <w:sz w:val="22"/>
          <w:szCs w:val="22"/>
        </w:rPr>
        <w:t xml:space="preserve"> </w:t>
      </w:r>
      <w:proofErr w:type="spellStart"/>
      <w:r w:rsidR="002C3D2B" w:rsidRPr="00424E8A">
        <w:rPr>
          <w:sz w:val="22"/>
          <w:szCs w:val="22"/>
        </w:rPr>
        <w:t>Kanalizasyonşebekesinin</w:t>
      </w:r>
      <w:proofErr w:type="spellEnd"/>
      <w:proofErr w:type="gramEnd"/>
      <w:r w:rsidR="002C3D2B">
        <w:rPr>
          <w:sz w:val="22"/>
          <w:szCs w:val="22"/>
        </w:rPr>
        <w:t xml:space="preserve"> tüm köyü kapsamaması </w:t>
      </w:r>
      <w:r w:rsidR="002C3D2B" w:rsidRPr="00424E8A">
        <w:rPr>
          <w:sz w:val="22"/>
          <w:szCs w:val="22"/>
        </w:rPr>
        <w:t>nedeniyle insan ve çevre sağlığını tehdit edildiği konusunun “</w:t>
      </w:r>
      <w:r w:rsidR="002C3D2B">
        <w:rPr>
          <w:sz w:val="22"/>
          <w:szCs w:val="22"/>
        </w:rPr>
        <w:t>Çevre ve Sağlık Komisyonuna</w:t>
      </w:r>
      <w:r w:rsidR="002C3D2B" w:rsidRPr="00424E8A">
        <w:rPr>
          <w:sz w:val="22"/>
          <w:szCs w:val="22"/>
        </w:rPr>
        <w:t>” havalesi.</w:t>
      </w:r>
    </w:p>
    <w:p w:rsidR="002C3D2B" w:rsidRDefault="002C3D2B" w:rsidP="002C3D2B">
      <w:pPr>
        <w:pStyle w:val="GvdeMetni"/>
        <w:jc w:val="left"/>
        <w:rPr>
          <w:b/>
        </w:rPr>
      </w:pPr>
    </w:p>
    <w:p w:rsidR="002C3D2B" w:rsidRPr="002C3D2B" w:rsidRDefault="001B765B" w:rsidP="00293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17-</w:t>
      </w:r>
      <w:r w:rsidRPr="001B765B">
        <w:t xml:space="preserve"> </w:t>
      </w:r>
      <w:r w:rsidR="002C3D2B" w:rsidRPr="002C3D2B">
        <w:rPr>
          <w:rFonts w:ascii="Times New Roman" w:hAnsi="Times New Roman" w:cs="Times New Roman"/>
        </w:rPr>
        <w:t xml:space="preserve">Kovancılar ilçesi </w:t>
      </w:r>
      <w:proofErr w:type="spellStart"/>
      <w:r w:rsidR="002C3D2B" w:rsidRPr="002C3D2B">
        <w:rPr>
          <w:rFonts w:ascii="Times New Roman" w:hAnsi="Times New Roman" w:cs="Times New Roman"/>
        </w:rPr>
        <w:t>Saraybahçe</w:t>
      </w:r>
      <w:proofErr w:type="spellEnd"/>
      <w:r w:rsidR="002C3D2B" w:rsidRPr="002C3D2B">
        <w:rPr>
          <w:rFonts w:ascii="Times New Roman" w:hAnsi="Times New Roman" w:cs="Times New Roman"/>
        </w:rPr>
        <w:t xml:space="preserve"> Köyü - Palu Kalesi arasında bulunan yolun incelenmesi ile ilgili hazırlanan  “</w:t>
      </w:r>
      <w:proofErr w:type="spellStart"/>
      <w:proofErr w:type="gramStart"/>
      <w:r w:rsidR="002C3D2B" w:rsidRPr="002C3D2B">
        <w:rPr>
          <w:rFonts w:ascii="Times New Roman" w:hAnsi="Times New Roman" w:cs="Times New Roman"/>
        </w:rPr>
        <w:t>Arge</w:t>
      </w:r>
      <w:proofErr w:type="spellEnd"/>
      <w:r w:rsidR="002C3D2B" w:rsidRPr="002C3D2B">
        <w:rPr>
          <w:rFonts w:ascii="Times New Roman" w:hAnsi="Times New Roman" w:cs="Times New Roman"/>
        </w:rPr>
        <w:t xml:space="preserve">  </w:t>
      </w:r>
      <w:proofErr w:type="spellStart"/>
      <w:r w:rsidR="002C3D2B" w:rsidRPr="002C3D2B">
        <w:rPr>
          <w:rFonts w:ascii="Times New Roman" w:hAnsi="Times New Roman" w:cs="Times New Roman"/>
        </w:rPr>
        <w:t>Komisyonu”inceleme</w:t>
      </w:r>
      <w:proofErr w:type="spellEnd"/>
      <w:proofErr w:type="gramEnd"/>
      <w:r w:rsidR="002C3D2B" w:rsidRPr="002C3D2B">
        <w:rPr>
          <w:rFonts w:ascii="Times New Roman" w:hAnsi="Times New Roman" w:cs="Times New Roman"/>
        </w:rPr>
        <w:t xml:space="preserve"> raporunun onaylanması.</w:t>
      </w:r>
    </w:p>
    <w:p w:rsidR="002C3D2B" w:rsidRPr="002C3D2B" w:rsidRDefault="001B765B" w:rsidP="00293F7F">
      <w:pPr>
        <w:jc w:val="both"/>
        <w:rPr>
          <w:rFonts w:ascii="Times New Roman" w:hAnsi="Times New Roman" w:cs="Times New Roman"/>
        </w:rPr>
      </w:pPr>
      <w:r w:rsidRPr="001B765B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B765B">
        <w:t xml:space="preserve"> </w:t>
      </w:r>
      <w:r w:rsidR="002C3D2B" w:rsidRPr="002C3D2B">
        <w:rPr>
          <w:rFonts w:ascii="Times New Roman" w:hAnsi="Times New Roman" w:cs="Times New Roman"/>
        </w:rPr>
        <w:t xml:space="preserve">Baskil </w:t>
      </w:r>
      <w:proofErr w:type="gramStart"/>
      <w:r w:rsidR="002C3D2B" w:rsidRPr="002C3D2B">
        <w:rPr>
          <w:rFonts w:ascii="Times New Roman" w:hAnsi="Times New Roman" w:cs="Times New Roman"/>
        </w:rPr>
        <w:t>İlçesi  Gemici</w:t>
      </w:r>
      <w:proofErr w:type="gramEnd"/>
      <w:r w:rsidR="002C3D2B" w:rsidRPr="002C3D2B">
        <w:rPr>
          <w:rFonts w:ascii="Times New Roman" w:hAnsi="Times New Roman" w:cs="Times New Roman"/>
        </w:rPr>
        <w:t xml:space="preserve"> Köyünde bulunan İlköğretim okulunda bakım-onarım yapılması ile ilgili  </w:t>
      </w:r>
      <w:r w:rsidR="002C3D2B" w:rsidRPr="002C3D2B">
        <w:rPr>
          <w:rFonts w:ascii="Times New Roman" w:hAnsi="Times New Roman" w:cs="Times New Roman"/>
          <w:bCs/>
        </w:rPr>
        <w:t xml:space="preserve">konunun </w:t>
      </w:r>
      <w:r w:rsidR="002C3D2B" w:rsidRPr="002C3D2B">
        <w:rPr>
          <w:rFonts w:ascii="Times New Roman" w:hAnsi="Times New Roman" w:cs="Times New Roman"/>
        </w:rPr>
        <w:t>“</w:t>
      </w:r>
      <w:r w:rsidR="002C3D2B" w:rsidRPr="002C3D2B">
        <w:rPr>
          <w:rFonts w:ascii="Times New Roman" w:hAnsi="Times New Roman" w:cs="Times New Roman"/>
          <w:bCs/>
        </w:rPr>
        <w:t>Eğitim Kültür ve Sosyal Hizmetler</w:t>
      </w:r>
      <w:r w:rsidR="002C3D2B" w:rsidRPr="002C3D2B">
        <w:rPr>
          <w:rFonts w:ascii="Times New Roman" w:hAnsi="Times New Roman" w:cs="Times New Roman"/>
        </w:rPr>
        <w:t xml:space="preserve"> Komisyonuna” havalesi.</w:t>
      </w:r>
    </w:p>
    <w:p w:rsidR="002C3D2B" w:rsidRPr="002C3D2B" w:rsidRDefault="001B765B" w:rsidP="00293F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5B">
        <w:rPr>
          <w:rFonts w:ascii="Times New Roman" w:hAnsi="Times New Roman" w:cs="Times New Roman"/>
          <w:b/>
          <w:sz w:val="24"/>
          <w:szCs w:val="24"/>
        </w:rPr>
        <w:t>19-</w:t>
      </w:r>
      <w:r w:rsidRPr="001B765B">
        <w:t xml:space="preserve"> </w:t>
      </w:r>
      <w:r w:rsidR="002C3D2B" w:rsidRPr="002C3D2B">
        <w:rPr>
          <w:rFonts w:ascii="Times New Roman" w:hAnsi="Times New Roman" w:cs="Times New Roman"/>
        </w:rPr>
        <w:t xml:space="preserve">Baskil İlçesi yol ağında bulunan Gemici </w:t>
      </w:r>
      <w:r w:rsidR="006727B7">
        <w:rPr>
          <w:rFonts w:ascii="Times New Roman" w:hAnsi="Times New Roman" w:cs="Times New Roman"/>
        </w:rPr>
        <w:t>–</w:t>
      </w:r>
      <w:r w:rsidR="002C3D2B" w:rsidRPr="002C3D2B">
        <w:rPr>
          <w:rFonts w:ascii="Times New Roman" w:hAnsi="Times New Roman" w:cs="Times New Roman"/>
        </w:rPr>
        <w:t xml:space="preserve"> </w:t>
      </w:r>
      <w:proofErr w:type="spellStart"/>
      <w:r w:rsidR="002C3D2B" w:rsidRPr="002C3D2B">
        <w:rPr>
          <w:rFonts w:ascii="Times New Roman" w:hAnsi="Times New Roman" w:cs="Times New Roman"/>
        </w:rPr>
        <w:t>Söğütdere</w:t>
      </w:r>
      <w:proofErr w:type="spellEnd"/>
      <w:r w:rsidR="006727B7">
        <w:rPr>
          <w:rFonts w:ascii="Times New Roman" w:hAnsi="Times New Roman" w:cs="Times New Roman"/>
        </w:rPr>
        <w:t xml:space="preserve"> </w:t>
      </w:r>
      <w:r w:rsidR="002C3D2B" w:rsidRPr="002C3D2B">
        <w:rPr>
          <w:rFonts w:ascii="Times New Roman" w:hAnsi="Times New Roman" w:cs="Times New Roman"/>
        </w:rPr>
        <w:t>grup yolunun incelenmesi konusunun “</w:t>
      </w:r>
      <w:proofErr w:type="spellStart"/>
      <w:proofErr w:type="gramStart"/>
      <w:r w:rsidR="002C3D2B" w:rsidRPr="002C3D2B">
        <w:rPr>
          <w:rFonts w:ascii="Times New Roman" w:hAnsi="Times New Roman" w:cs="Times New Roman"/>
        </w:rPr>
        <w:t>Arge</w:t>
      </w:r>
      <w:proofErr w:type="spellEnd"/>
      <w:r w:rsidR="002C3D2B" w:rsidRPr="002C3D2B">
        <w:rPr>
          <w:rFonts w:ascii="Times New Roman" w:hAnsi="Times New Roman" w:cs="Times New Roman"/>
        </w:rPr>
        <w:t xml:space="preserve">  Komisyonuna</w:t>
      </w:r>
      <w:proofErr w:type="gramEnd"/>
      <w:r w:rsidR="002C3D2B" w:rsidRPr="002C3D2B">
        <w:rPr>
          <w:rFonts w:ascii="Times New Roman" w:hAnsi="Times New Roman" w:cs="Times New Roman"/>
        </w:rPr>
        <w:t>”  havalesi</w:t>
      </w:r>
      <w:r w:rsidR="002C3D2B" w:rsidRPr="002C3D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551" w:type="dxa"/>
        <w:tblInd w:w="-34" w:type="dxa"/>
        <w:tblLook w:val="01E0"/>
      </w:tblPr>
      <w:tblGrid>
        <w:gridCol w:w="10551"/>
      </w:tblGrid>
      <w:tr w:rsidR="002C3D2B" w:rsidRPr="001532DB" w:rsidTr="002C3D2B">
        <w:trPr>
          <w:trHeight w:val="509"/>
        </w:trPr>
        <w:tc>
          <w:tcPr>
            <w:tcW w:w="10551" w:type="dxa"/>
            <w:vMerge w:val="restart"/>
          </w:tcPr>
          <w:p w:rsidR="002C3D2B" w:rsidRPr="002C3D2B" w:rsidRDefault="00C05E23" w:rsidP="00BD2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C3D2B">
              <w:rPr>
                <w:rFonts w:ascii="Times New Roman" w:hAnsi="Times New Roman" w:cs="Times New Roman"/>
                <w:b/>
              </w:rPr>
              <w:t>-</w:t>
            </w:r>
            <w:r w:rsidRPr="002C3D2B">
              <w:rPr>
                <w:rFonts w:ascii="Times New Roman" w:hAnsi="Times New Roman" w:cs="Times New Roman"/>
              </w:rPr>
              <w:t xml:space="preserve"> </w:t>
            </w:r>
            <w:r w:rsidR="002C3D2B" w:rsidRPr="002C3D2B">
              <w:rPr>
                <w:rFonts w:ascii="Times New Roman" w:hAnsi="Times New Roman" w:cs="Times New Roman"/>
              </w:rPr>
              <w:t xml:space="preserve">Baskil İlçesi </w:t>
            </w:r>
            <w:proofErr w:type="spellStart"/>
            <w:r w:rsidR="002C3D2B" w:rsidRPr="002C3D2B">
              <w:rPr>
                <w:rFonts w:ascii="Times New Roman" w:hAnsi="Times New Roman" w:cs="Times New Roman"/>
              </w:rPr>
              <w:t>Bilaluşağı</w:t>
            </w:r>
            <w:proofErr w:type="spellEnd"/>
            <w:r w:rsidR="002C3D2B" w:rsidRPr="002C3D2B">
              <w:rPr>
                <w:rFonts w:ascii="Times New Roman" w:hAnsi="Times New Roman" w:cs="Times New Roman"/>
              </w:rPr>
              <w:t xml:space="preserve"> Köyünde Bodur Kayısıcılığın geliştirilmesi amacıyla nelerin yapılabileceği ile ilgili </w:t>
            </w:r>
            <w:proofErr w:type="spellStart"/>
            <w:r w:rsidR="002C3D2B" w:rsidRPr="002C3D2B">
              <w:rPr>
                <w:rFonts w:ascii="Times New Roman" w:hAnsi="Times New Roman" w:cs="Times New Roman"/>
              </w:rPr>
              <w:t>Tarımve</w:t>
            </w:r>
            <w:proofErr w:type="spellEnd"/>
            <w:r w:rsidR="002C3D2B" w:rsidRPr="002C3D2B">
              <w:rPr>
                <w:rFonts w:ascii="Times New Roman" w:hAnsi="Times New Roman" w:cs="Times New Roman"/>
              </w:rPr>
              <w:t xml:space="preserve"> Hayvancılık Komisyonu raporunun onaylanması.</w:t>
            </w:r>
          </w:p>
          <w:p w:rsidR="002C3D2B" w:rsidRDefault="002C3D2B" w:rsidP="00BD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2B">
              <w:rPr>
                <w:rFonts w:ascii="Times New Roman" w:hAnsi="Times New Roman" w:cs="Times New Roman"/>
                <w:b/>
              </w:rPr>
              <w:t>21-</w:t>
            </w:r>
            <w:r w:rsidRPr="00B70B92">
              <w:t xml:space="preserve"> </w:t>
            </w:r>
            <w:r w:rsidRPr="002C3D2B">
              <w:rPr>
                <w:rFonts w:ascii="Times New Roman" w:hAnsi="Times New Roman" w:cs="Times New Roman"/>
                <w:sz w:val="24"/>
                <w:szCs w:val="24"/>
              </w:rPr>
              <w:t xml:space="preserve">Baskil İlçesi </w:t>
            </w:r>
            <w:proofErr w:type="spellStart"/>
            <w:proofErr w:type="gramStart"/>
            <w:r w:rsidRPr="002C3D2B">
              <w:rPr>
                <w:rFonts w:ascii="Times New Roman" w:hAnsi="Times New Roman" w:cs="Times New Roman"/>
                <w:sz w:val="24"/>
                <w:szCs w:val="24"/>
              </w:rPr>
              <w:t>Kuşsarayı</w:t>
            </w:r>
            <w:proofErr w:type="spellEnd"/>
            <w:r w:rsidRPr="002C3D2B">
              <w:rPr>
                <w:rFonts w:ascii="Times New Roman" w:hAnsi="Times New Roman" w:cs="Times New Roman"/>
                <w:sz w:val="24"/>
                <w:szCs w:val="24"/>
              </w:rPr>
              <w:t xml:space="preserve">  Köyü</w:t>
            </w:r>
            <w:proofErr w:type="gramEnd"/>
            <w:r w:rsidRPr="002C3D2B">
              <w:rPr>
                <w:rFonts w:ascii="Times New Roman" w:hAnsi="Times New Roman" w:cs="Times New Roman"/>
                <w:sz w:val="24"/>
                <w:szCs w:val="24"/>
              </w:rPr>
              <w:t xml:space="preserve"> sınırları içerisinde 914 </w:t>
            </w:r>
            <w:proofErr w:type="spellStart"/>
            <w:r w:rsidRPr="002C3D2B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2C3D2B">
              <w:rPr>
                <w:rFonts w:ascii="Times New Roman" w:hAnsi="Times New Roman" w:cs="Times New Roman"/>
                <w:sz w:val="24"/>
                <w:szCs w:val="24"/>
              </w:rPr>
              <w:t xml:space="preserve"> parsel üzerinde Güneş Enerji Santrali Projesi için çizdirilmiş Uygulama İmar Planı ve Nazım İmar Planlarının  onaylanması  konusunun İmar ve Bayındırlık  Komisyonuna havalesi.</w:t>
            </w:r>
          </w:p>
          <w:p w:rsidR="002C3D2B" w:rsidRPr="002C3D2B" w:rsidRDefault="002C3D2B" w:rsidP="00BD2EBF">
            <w:pPr>
              <w:rPr>
                <w:rFonts w:ascii="Times New Roman" w:hAnsi="Times New Roman" w:cs="Times New Roman"/>
                <w:b/>
              </w:rPr>
            </w:pPr>
            <w:r w:rsidRPr="002C3D2B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 w:rsidRPr="002C3D2B">
              <w:rPr>
                <w:rFonts w:ascii="Times New Roman" w:hAnsi="Times New Roman" w:cs="Times New Roman"/>
              </w:rPr>
              <w:t xml:space="preserve">Kovancılar İlçesi </w:t>
            </w:r>
            <w:proofErr w:type="spellStart"/>
            <w:proofErr w:type="gramStart"/>
            <w:r w:rsidRPr="002C3D2B">
              <w:rPr>
                <w:rFonts w:ascii="Times New Roman" w:hAnsi="Times New Roman" w:cs="Times New Roman"/>
              </w:rPr>
              <w:t>Tepebağ</w:t>
            </w:r>
            <w:proofErr w:type="spellEnd"/>
            <w:r w:rsidRPr="002C3D2B">
              <w:rPr>
                <w:rFonts w:ascii="Times New Roman" w:hAnsi="Times New Roman" w:cs="Times New Roman"/>
              </w:rPr>
              <w:t xml:space="preserve">   Köyü</w:t>
            </w:r>
            <w:proofErr w:type="gramEnd"/>
            <w:r w:rsidRPr="002C3D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2B">
              <w:rPr>
                <w:rFonts w:ascii="Times New Roman" w:hAnsi="Times New Roman" w:cs="Times New Roman"/>
              </w:rPr>
              <w:t>Aşağıdevesin</w:t>
            </w:r>
            <w:proofErr w:type="spellEnd"/>
            <w:r w:rsidRPr="002C3D2B">
              <w:rPr>
                <w:rFonts w:ascii="Times New Roman" w:hAnsi="Times New Roman" w:cs="Times New Roman"/>
              </w:rPr>
              <w:t xml:space="preserve"> Mevkii sınırları içerisinde 265 </w:t>
            </w:r>
            <w:proofErr w:type="spellStart"/>
            <w:r w:rsidRPr="002C3D2B">
              <w:rPr>
                <w:rFonts w:ascii="Times New Roman" w:hAnsi="Times New Roman" w:cs="Times New Roman"/>
              </w:rPr>
              <w:t>nolu</w:t>
            </w:r>
            <w:proofErr w:type="spellEnd"/>
            <w:r w:rsidRPr="002C3D2B">
              <w:rPr>
                <w:rFonts w:ascii="Times New Roman" w:hAnsi="Times New Roman" w:cs="Times New Roman"/>
              </w:rPr>
              <w:t xml:space="preserve"> parseli üzerinde Akaryakıt İstasyonu ve Lokanta işi için çizdirilmiş Uygulama İmar Planı ve Nazım İmar Planlarının   onaylanması konusunun İmar ve Bayındırlık  Komisyonuna havalesi</w:t>
            </w:r>
          </w:p>
        </w:tc>
      </w:tr>
      <w:tr w:rsidR="002C3D2B" w:rsidRPr="00286AD1" w:rsidTr="002C3D2B">
        <w:trPr>
          <w:trHeight w:val="509"/>
        </w:trPr>
        <w:tc>
          <w:tcPr>
            <w:tcW w:w="10551" w:type="dxa"/>
            <w:vMerge/>
          </w:tcPr>
          <w:p w:rsidR="002C3D2B" w:rsidRPr="00286AD1" w:rsidRDefault="002C3D2B" w:rsidP="00BD2EBF">
            <w:pPr>
              <w:tabs>
                <w:tab w:val="left" w:pos="4298"/>
              </w:tabs>
            </w:pPr>
          </w:p>
        </w:tc>
      </w:tr>
      <w:tr w:rsidR="002C3D2B" w:rsidRPr="00F45C7E" w:rsidTr="002C3D2B">
        <w:trPr>
          <w:trHeight w:val="2202"/>
        </w:trPr>
        <w:tc>
          <w:tcPr>
            <w:tcW w:w="10551" w:type="dxa"/>
            <w:vMerge/>
          </w:tcPr>
          <w:p w:rsidR="002C3D2B" w:rsidRPr="00F45C7E" w:rsidRDefault="002C3D2B" w:rsidP="00BD2EBF">
            <w:pPr>
              <w:tabs>
                <w:tab w:val="left" w:pos="4298"/>
              </w:tabs>
            </w:pPr>
          </w:p>
        </w:tc>
      </w:tr>
    </w:tbl>
    <w:p w:rsidR="002C3D2B" w:rsidRPr="002C3D2B" w:rsidRDefault="00C05E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E23">
        <w:rPr>
          <w:rFonts w:ascii="Times New Roman" w:hAnsi="Times New Roman" w:cs="Times New Roman"/>
          <w:b/>
          <w:sz w:val="24"/>
          <w:szCs w:val="24"/>
        </w:rPr>
        <w:t>2</w:t>
      </w:r>
      <w:r w:rsidR="002C3D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E23">
        <w:t xml:space="preserve"> </w:t>
      </w:r>
      <w:r w:rsidR="002C3D2B" w:rsidRPr="002C3D2B">
        <w:rPr>
          <w:rFonts w:ascii="Times New Roman" w:hAnsi="Times New Roman" w:cs="Times New Roman"/>
        </w:rPr>
        <w:t xml:space="preserve">Mülkiyeti Elazığ İl Özel İdaresine ait Merkez </w:t>
      </w:r>
      <w:proofErr w:type="spellStart"/>
      <w:r w:rsidR="002C3D2B" w:rsidRPr="002C3D2B">
        <w:rPr>
          <w:rFonts w:ascii="Times New Roman" w:hAnsi="Times New Roman" w:cs="Times New Roman"/>
        </w:rPr>
        <w:t>Gölardı</w:t>
      </w:r>
      <w:proofErr w:type="spellEnd"/>
      <w:r w:rsidR="002C3D2B" w:rsidRPr="002C3D2B">
        <w:rPr>
          <w:rFonts w:ascii="Times New Roman" w:hAnsi="Times New Roman" w:cs="Times New Roman"/>
        </w:rPr>
        <w:t xml:space="preserve"> Köyü sınırları içerisinde bulunan 124 ada 4 </w:t>
      </w:r>
      <w:proofErr w:type="spellStart"/>
      <w:r w:rsidR="002C3D2B" w:rsidRPr="002C3D2B">
        <w:rPr>
          <w:rFonts w:ascii="Times New Roman" w:hAnsi="Times New Roman" w:cs="Times New Roman"/>
        </w:rPr>
        <w:t>nolu</w:t>
      </w:r>
      <w:proofErr w:type="spellEnd"/>
      <w:r w:rsidR="002C3D2B" w:rsidRPr="002C3D2B">
        <w:rPr>
          <w:rFonts w:ascii="Times New Roman" w:hAnsi="Times New Roman" w:cs="Times New Roman"/>
        </w:rPr>
        <w:t xml:space="preserve"> parselde bulunan taşınmazın satışı ile ilgili Encümene yetki verilmesi</w:t>
      </w:r>
      <w:r w:rsidR="002C3D2B" w:rsidRPr="002C3D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D2B" w:rsidRDefault="00C05E23">
      <w:pPr>
        <w:jc w:val="both"/>
        <w:rPr>
          <w:rFonts w:ascii="Times New Roman" w:hAnsi="Times New Roman" w:cs="Times New Roman"/>
        </w:rPr>
      </w:pPr>
      <w:r w:rsidRPr="00C05E23">
        <w:rPr>
          <w:rFonts w:ascii="Times New Roman" w:hAnsi="Times New Roman" w:cs="Times New Roman"/>
          <w:b/>
          <w:sz w:val="24"/>
          <w:szCs w:val="24"/>
        </w:rPr>
        <w:t>2</w:t>
      </w:r>
      <w:r w:rsidR="002C3D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E23">
        <w:t xml:space="preserve"> </w:t>
      </w:r>
      <w:r w:rsidR="002C3D2B" w:rsidRPr="002C3D2B">
        <w:rPr>
          <w:rFonts w:ascii="Times New Roman" w:hAnsi="Times New Roman" w:cs="Times New Roman"/>
        </w:rPr>
        <w:t xml:space="preserve">Sivrice ilçesine bağlı </w:t>
      </w:r>
      <w:proofErr w:type="spellStart"/>
      <w:r w:rsidR="002C3D2B" w:rsidRPr="002C3D2B">
        <w:rPr>
          <w:rFonts w:ascii="Times New Roman" w:hAnsi="Times New Roman" w:cs="Times New Roman"/>
        </w:rPr>
        <w:t>KavallıKöyü</w:t>
      </w:r>
      <w:proofErr w:type="spellEnd"/>
      <w:r w:rsidR="002C3D2B" w:rsidRPr="002C3D2B">
        <w:rPr>
          <w:rFonts w:ascii="Times New Roman" w:hAnsi="Times New Roman" w:cs="Times New Roman"/>
        </w:rPr>
        <w:t xml:space="preserve"> Ziyaret Mezrasında bulunan </w:t>
      </w:r>
      <w:proofErr w:type="gramStart"/>
      <w:r w:rsidR="002C3D2B" w:rsidRPr="002C3D2B">
        <w:rPr>
          <w:rFonts w:ascii="Times New Roman" w:hAnsi="Times New Roman" w:cs="Times New Roman"/>
        </w:rPr>
        <w:t>tarımsal   arazilerin</w:t>
      </w:r>
      <w:proofErr w:type="gramEnd"/>
      <w:r w:rsidR="002C3D2B" w:rsidRPr="002C3D2B">
        <w:rPr>
          <w:rFonts w:ascii="Times New Roman" w:hAnsi="Times New Roman" w:cs="Times New Roman"/>
        </w:rPr>
        <w:t xml:space="preserve"> daha verimli kullanılması amacıyla nelerin yapılabileceği konusunun İncelenmek üzere “Tarım Orman ve Hayvancılık Komisyonuna”  havalesi.</w:t>
      </w:r>
    </w:p>
    <w:p w:rsidR="002C3D2B" w:rsidRPr="00CD155F" w:rsidRDefault="002C3D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D2B">
        <w:rPr>
          <w:rFonts w:ascii="Times New Roman" w:hAnsi="Times New Roman" w:cs="Times New Roman"/>
          <w:b/>
        </w:rPr>
        <w:t>25-</w:t>
      </w:r>
      <w:r w:rsidR="00CD155F" w:rsidRPr="00CD155F">
        <w:t xml:space="preserve"> </w:t>
      </w:r>
      <w:r w:rsidR="00CD155F" w:rsidRPr="00CD155F">
        <w:rPr>
          <w:rFonts w:ascii="Times New Roman" w:hAnsi="Times New Roman" w:cs="Times New Roman"/>
          <w:sz w:val="24"/>
          <w:szCs w:val="24"/>
        </w:rPr>
        <w:t xml:space="preserve">Maden İlçesi Çalkaya Köyü </w:t>
      </w:r>
      <w:proofErr w:type="spellStart"/>
      <w:r w:rsidR="00CD155F" w:rsidRPr="00CD155F">
        <w:rPr>
          <w:rFonts w:ascii="Times New Roman" w:hAnsi="Times New Roman" w:cs="Times New Roman"/>
          <w:sz w:val="24"/>
          <w:szCs w:val="24"/>
        </w:rPr>
        <w:t>Zuhurevleri</w:t>
      </w:r>
      <w:proofErr w:type="spellEnd"/>
      <w:r w:rsidR="00CD155F" w:rsidRPr="00CD155F">
        <w:rPr>
          <w:rFonts w:ascii="Times New Roman" w:hAnsi="Times New Roman" w:cs="Times New Roman"/>
          <w:sz w:val="24"/>
          <w:szCs w:val="24"/>
        </w:rPr>
        <w:t xml:space="preserve"> Mezrası içme suyunda kullanılmak üzere </w:t>
      </w:r>
      <w:proofErr w:type="spellStart"/>
      <w:r w:rsidR="00CD155F" w:rsidRPr="00CD155F">
        <w:rPr>
          <w:rFonts w:ascii="Times New Roman" w:hAnsi="Times New Roman" w:cs="Times New Roman"/>
          <w:sz w:val="24"/>
          <w:szCs w:val="24"/>
        </w:rPr>
        <w:t>Cadi</w:t>
      </w:r>
      <w:proofErr w:type="spellEnd"/>
      <w:r w:rsidR="00CD155F" w:rsidRPr="00CD155F">
        <w:rPr>
          <w:rFonts w:ascii="Times New Roman" w:hAnsi="Times New Roman" w:cs="Times New Roman"/>
          <w:sz w:val="24"/>
          <w:szCs w:val="24"/>
        </w:rPr>
        <w:t xml:space="preserve"> Kaynağında bulunan su ile ilgili olarak alınan, İçme Suyu Memba Tahsis dosyasının onaylanması</w:t>
      </w:r>
    </w:p>
    <w:p w:rsidR="002C3D2B" w:rsidRPr="007122AA" w:rsidRDefault="00CD155F">
      <w:pPr>
        <w:jc w:val="both"/>
        <w:rPr>
          <w:rFonts w:ascii="Times New Roman" w:hAnsi="Times New Roman" w:cs="Times New Roman"/>
          <w:b/>
        </w:rPr>
      </w:pPr>
      <w:r w:rsidRPr="00CD155F">
        <w:rPr>
          <w:b/>
        </w:rPr>
        <w:t>26-</w:t>
      </w:r>
      <w:r w:rsidRPr="00CD155F">
        <w:t xml:space="preserve"> </w:t>
      </w:r>
      <w:r w:rsidRPr="007122AA">
        <w:rPr>
          <w:rFonts w:ascii="Times New Roman" w:hAnsi="Times New Roman" w:cs="Times New Roman"/>
        </w:rPr>
        <w:t xml:space="preserve">Baskil ilçesi </w:t>
      </w:r>
      <w:proofErr w:type="spellStart"/>
      <w:r w:rsidRPr="007122AA">
        <w:rPr>
          <w:rFonts w:ascii="Times New Roman" w:hAnsi="Times New Roman" w:cs="Times New Roman"/>
        </w:rPr>
        <w:t>Habipuşağı</w:t>
      </w:r>
      <w:proofErr w:type="spellEnd"/>
      <w:r w:rsidRPr="007122AA">
        <w:rPr>
          <w:rFonts w:ascii="Times New Roman" w:hAnsi="Times New Roman" w:cs="Times New Roman"/>
        </w:rPr>
        <w:t xml:space="preserve"> Köyü ve Karakaş Köyü Aşağı Atlılar Mezrası ile Palu İlçesi </w:t>
      </w:r>
      <w:proofErr w:type="spellStart"/>
      <w:r w:rsidRPr="007122AA">
        <w:rPr>
          <w:rFonts w:ascii="Times New Roman" w:hAnsi="Times New Roman" w:cs="Times New Roman"/>
        </w:rPr>
        <w:t>Burgudere</w:t>
      </w:r>
      <w:proofErr w:type="spellEnd"/>
      <w:r w:rsidRPr="007122AA">
        <w:rPr>
          <w:rFonts w:ascii="Times New Roman" w:hAnsi="Times New Roman" w:cs="Times New Roman"/>
        </w:rPr>
        <w:t xml:space="preserve"> </w:t>
      </w:r>
      <w:proofErr w:type="spellStart"/>
      <w:r w:rsidRPr="007122AA">
        <w:rPr>
          <w:rFonts w:ascii="Times New Roman" w:hAnsi="Times New Roman" w:cs="Times New Roman"/>
        </w:rPr>
        <w:t>Köyüiçme</w:t>
      </w:r>
      <w:proofErr w:type="spellEnd"/>
      <w:r w:rsidRPr="007122AA">
        <w:rPr>
          <w:rFonts w:ascii="Times New Roman" w:hAnsi="Times New Roman" w:cs="Times New Roman"/>
        </w:rPr>
        <w:t xml:space="preserve"> sularında kullanılmak üzere İçme Suyu Memba Tahsis dosyalarının onaylanması</w:t>
      </w:r>
    </w:p>
    <w:p w:rsidR="002C3D2B" w:rsidRDefault="00CD155F">
      <w:pPr>
        <w:jc w:val="both"/>
        <w:rPr>
          <w:rFonts w:ascii="Times New Roman" w:hAnsi="Times New Roman" w:cs="Times New Roman"/>
        </w:rPr>
      </w:pPr>
      <w:r w:rsidRPr="00CD155F">
        <w:rPr>
          <w:b/>
        </w:rPr>
        <w:t>27-</w:t>
      </w:r>
      <w:r w:rsidR="00EB1E82" w:rsidRPr="00EB1E82">
        <w:t xml:space="preserve"> </w:t>
      </w:r>
      <w:r w:rsidR="00EB1E82" w:rsidRPr="007122AA">
        <w:rPr>
          <w:rFonts w:ascii="Times New Roman" w:hAnsi="Times New Roman" w:cs="Times New Roman"/>
        </w:rPr>
        <w:t xml:space="preserve">Maden İlçesi </w:t>
      </w:r>
      <w:proofErr w:type="spellStart"/>
      <w:r w:rsidR="00EB1E82" w:rsidRPr="007122AA">
        <w:rPr>
          <w:rFonts w:ascii="Times New Roman" w:hAnsi="Times New Roman" w:cs="Times New Roman"/>
        </w:rPr>
        <w:t>Işıktepe</w:t>
      </w:r>
      <w:proofErr w:type="spellEnd"/>
      <w:r w:rsidR="00EB1E82" w:rsidRPr="007122AA">
        <w:rPr>
          <w:rFonts w:ascii="Times New Roman" w:hAnsi="Times New Roman" w:cs="Times New Roman"/>
        </w:rPr>
        <w:t xml:space="preserve"> - </w:t>
      </w:r>
      <w:proofErr w:type="spellStart"/>
      <w:r w:rsidR="00EB1E82" w:rsidRPr="007122AA">
        <w:rPr>
          <w:rFonts w:ascii="Times New Roman" w:hAnsi="Times New Roman" w:cs="Times New Roman"/>
        </w:rPr>
        <w:t>Hanevleri</w:t>
      </w:r>
      <w:proofErr w:type="spellEnd"/>
      <w:r w:rsidR="00EB1E82" w:rsidRPr="007122AA">
        <w:rPr>
          <w:rFonts w:ascii="Times New Roman" w:hAnsi="Times New Roman" w:cs="Times New Roman"/>
        </w:rPr>
        <w:t xml:space="preserve"> yolunun incelenmesi ile </w:t>
      </w:r>
      <w:proofErr w:type="gramStart"/>
      <w:r w:rsidR="00EB1E82" w:rsidRPr="007122AA">
        <w:rPr>
          <w:rFonts w:ascii="Times New Roman" w:hAnsi="Times New Roman" w:cs="Times New Roman"/>
        </w:rPr>
        <w:t xml:space="preserve">ilgili  </w:t>
      </w:r>
      <w:r w:rsidR="00EB1E82" w:rsidRPr="007122AA">
        <w:rPr>
          <w:rFonts w:ascii="Times New Roman" w:hAnsi="Times New Roman" w:cs="Times New Roman"/>
          <w:bCs/>
        </w:rPr>
        <w:t>konunun</w:t>
      </w:r>
      <w:proofErr w:type="gramEnd"/>
      <w:r w:rsidR="00EB1E82" w:rsidRPr="007122AA">
        <w:rPr>
          <w:rFonts w:ascii="Times New Roman" w:hAnsi="Times New Roman" w:cs="Times New Roman"/>
          <w:bCs/>
        </w:rPr>
        <w:t xml:space="preserve"> </w:t>
      </w:r>
      <w:r w:rsidR="00EB1E82" w:rsidRPr="007122AA">
        <w:rPr>
          <w:rFonts w:ascii="Times New Roman" w:hAnsi="Times New Roman" w:cs="Times New Roman"/>
        </w:rPr>
        <w:t>“Köylere Yönelik  Hizmetler Komisyonuna” havalesi.</w:t>
      </w:r>
    </w:p>
    <w:p w:rsidR="007122AA" w:rsidRDefault="007122AA">
      <w:pPr>
        <w:jc w:val="both"/>
        <w:rPr>
          <w:rFonts w:ascii="Times New Roman" w:hAnsi="Times New Roman" w:cs="Times New Roman"/>
        </w:rPr>
      </w:pPr>
      <w:r w:rsidRPr="007122AA">
        <w:rPr>
          <w:rFonts w:ascii="Times New Roman" w:hAnsi="Times New Roman" w:cs="Times New Roman"/>
          <w:b/>
        </w:rPr>
        <w:t>28-</w:t>
      </w:r>
      <w:r w:rsidRPr="007122AA">
        <w:t xml:space="preserve"> </w:t>
      </w:r>
      <w:r w:rsidRPr="007122AA">
        <w:rPr>
          <w:rFonts w:ascii="Times New Roman" w:hAnsi="Times New Roman" w:cs="Times New Roman"/>
        </w:rPr>
        <w:t xml:space="preserve">Mülkiyeti İl Özel İdaresine ait Maden İlçesi Gezin Köyü 163 ada 2 </w:t>
      </w:r>
      <w:proofErr w:type="spellStart"/>
      <w:r w:rsidRPr="007122AA">
        <w:rPr>
          <w:rFonts w:ascii="Times New Roman" w:hAnsi="Times New Roman" w:cs="Times New Roman"/>
        </w:rPr>
        <w:t>nolu</w:t>
      </w:r>
      <w:proofErr w:type="spellEnd"/>
      <w:r w:rsidRPr="007122AA">
        <w:rPr>
          <w:rFonts w:ascii="Times New Roman" w:hAnsi="Times New Roman" w:cs="Times New Roman"/>
        </w:rPr>
        <w:t xml:space="preserve"> parselde bulunan taşınmazın kiraya verilmesi konusunun İmar ve Bayındırlık Komisyonuna havalesi</w:t>
      </w:r>
    </w:p>
    <w:p w:rsidR="007122AA" w:rsidRDefault="007122AA">
      <w:pPr>
        <w:jc w:val="both"/>
        <w:rPr>
          <w:rFonts w:ascii="Times New Roman" w:hAnsi="Times New Roman" w:cs="Times New Roman"/>
        </w:rPr>
      </w:pPr>
      <w:r w:rsidRPr="0067185E">
        <w:rPr>
          <w:rFonts w:ascii="Times New Roman" w:hAnsi="Times New Roman" w:cs="Times New Roman"/>
          <w:b/>
        </w:rPr>
        <w:t>29-</w:t>
      </w:r>
      <w:r w:rsidR="00FA75D9" w:rsidRPr="00FA75D9">
        <w:t xml:space="preserve"> </w:t>
      </w:r>
      <w:r w:rsidR="00FA75D9" w:rsidRPr="00FA75D9">
        <w:rPr>
          <w:rFonts w:ascii="Times New Roman" w:hAnsi="Times New Roman" w:cs="Times New Roman"/>
        </w:rPr>
        <w:t xml:space="preserve">Merkez Çallıca Köyü Çavuşlu Mezrası içme suyu memba tahsis ve tevzii komisyon </w:t>
      </w:r>
      <w:proofErr w:type="gramStart"/>
      <w:r w:rsidR="00FA75D9" w:rsidRPr="00FA75D9">
        <w:rPr>
          <w:rFonts w:ascii="Times New Roman" w:hAnsi="Times New Roman" w:cs="Times New Roman"/>
        </w:rPr>
        <w:t>kararı  alınması</w:t>
      </w:r>
      <w:proofErr w:type="gramEnd"/>
      <w:r w:rsidR="00FA75D9" w:rsidRPr="00FA75D9">
        <w:rPr>
          <w:rFonts w:ascii="Times New Roman" w:hAnsi="Times New Roman" w:cs="Times New Roman"/>
        </w:rPr>
        <w:t xml:space="preserve"> ile ilgili konunun “Plan ve Bütçe Komisyonuna”  havalesi</w:t>
      </w:r>
    </w:p>
    <w:tbl>
      <w:tblPr>
        <w:tblW w:w="10551" w:type="dxa"/>
        <w:tblInd w:w="-34" w:type="dxa"/>
        <w:tblLook w:val="01E0"/>
      </w:tblPr>
      <w:tblGrid>
        <w:gridCol w:w="10551"/>
      </w:tblGrid>
      <w:tr w:rsidR="00FA75D9" w:rsidRPr="00A56628" w:rsidTr="00FA75D9">
        <w:trPr>
          <w:trHeight w:val="253"/>
        </w:trPr>
        <w:tc>
          <w:tcPr>
            <w:tcW w:w="10551" w:type="dxa"/>
            <w:vMerge w:val="restart"/>
          </w:tcPr>
          <w:p w:rsidR="00FA75D9" w:rsidRDefault="00FA75D9" w:rsidP="00BD2EBF">
            <w:pPr>
              <w:pStyle w:val="GvdeMetni"/>
              <w:rPr>
                <w:sz w:val="22"/>
                <w:szCs w:val="22"/>
              </w:rPr>
            </w:pPr>
            <w:r w:rsidRPr="00FA75D9">
              <w:rPr>
                <w:b/>
              </w:rPr>
              <w:t>30-</w:t>
            </w:r>
            <w:proofErr w:type="gramStart"/>
            <w:r>
              <w:rPr>
                <w:sz w:val="22"/>
                <w:szCs w:val="22"/>
              </w:rPr>
              <w:t>Alacakaya  İlçesi</w:t>
            </w:r>
            <w:proofErr w:type="gramEnd"/>
            <w:r>
              <w:rPr>
                <w:sz w:val="22"/>
                <w:szCs w:val="22"/>
              </w:rPr>
              <w:t xml:space="preserve"> Site Mahallesi304 </w:t>
            </w:r>
            <w:r w:rsidRPr="00863CAD">
              <w:rPr>
                <w:sz w:val="22"/>
                <w:szCs w:val="22"/>
              </w:rPr>
              <w:t xml:space="preserve"> Ada </w:t>
            </w:r>
            <w:r>
              <w:rPr>
                <w:sz w:val="22"/>
                <w:szCs w:val="22"/>
              </w:rPr>
              <w:t xml:space="preserve">2Nolu </w:t>
            </w:r>
            <w:r w:rsidRPr="00863CAD">
              <w:rPr>
                <w:sz w:val="22"/>
                <w:szCs w:val="22"/>
              </w:rPr>
              <w:t xml:space="preserve">Parselde bulunan </w:t>
            </w:r>
            <w:r>
              <w:rPr>
                <w:sz w:val="22"/>
                <w:szCs w:val="22"/>
              </w:rPr>
              <w:t>846,73</w:t>
            </w:r>
            <w:r w:rsidRPr="00863CAD">
              <w:rPr>
                <w:sz w:val="22"/>
                <w:szCs w:val="22"/>
              </w:rPr>
              <w:t xml:space="preserve"> m</w:t>
            </w:r>
            <w:r w:rsidRPr="00863CAD">
              <w:rPr>
                <w:sz w:val="22"/>
                <w:szCs w:val="22"/>
                <w:vertAlign w:val="superscript"/>
              </w:rPr>
              <w:t>2</w:t>
            </w:r>
            <w:r w:rsidRPr="00863CAD">
              <w:rPr>
                <w:sz w:val="22"/>
                <w:szCs w:val="22"/>
              </w:rPr>
              <w:t xml:space="preserve"> alanlı taşınmazın </w:t>
            </w:r>
            <w:r>
              <w:rPr>
                <w:sz w:val="22"/>
                <w:szCs w:val="22"/>
              </w:rPr>
              <w:t>satılmaması</w:t>
            </w:r>
            <w:r>
              <w:rPr>
                <w:sz w:val="22"/>
                <w:szCs w:val="22"/>
              </w:rPr>
              <w:t>na</w:t>
            </w:r>
          </w:p>
          <w:p w:rsidR="00FA75D9" w:rsidRDefault="00FA75D9" w:rsidP="00BD2EBF">
            <w:pPr>
              <w:pStyle w:val="GvdeMetni"/>
              <w:rPr>
                <w:sz w:val="22"/>
                <w:szCs w:val="22"/>
              </w:rPr>
            </w:pPr>
          </w:p>
          <w:p w:rsidR="00FA75D9" w:rsidRDefault="00FA75D9" w:rsidP="00BD2EBF">
            <w:pPr>
              <w:pStyle w:val="GvdeMetni"/>
              <w:rPr>
                <w:sz w:val="22"/>
                <w:szCs w:val="22"/>
              </w:rPr>
            </w:pPr>
            <w:r w:rsidRPr="00FA75D9">
              <w:rPr>
                <w:b/>
                <w:sz w:val="22"/>
                <w:szCs w:val="22"/>
              </w:rPr>
              <w:lastRenderedPageBreak/>
              <w:t>31-</w:t>
            </w:r>
            <w:r>
              <w:rPr>
                <w:sz w:val="22"/>
                <w:szCs w:val="22"/>
              </w:rPr>
              <w:t xml:space="preserve"> İl Özel İdaresine ait </w:t>
            </w:r>
            <w:proofErr w:type="spellStart"/>
            <w:r>
              <w:rPr>
                <w:sz w:val="22"/>
                <w:szCs w:val="22"/>
              </w:rPr>
              <w:t>Sarıçubuk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Mevkinde</w:t>
            </w:r>
            <w:proofErr w:type="spellEnd"/>
            <w:r>
              <w:rPr>
                <w:sz w:val="22"/>
                <w:szCs w:val="22"/>
              </w:rPr>
              <w:t xml:space="preserve"> bulunan Asfalt </w:t>
            </w:r>
            <w:proofErr w:type="spellStart"/>
            <w:r>
              <w:rPr>
                <w:sz w:val="22"/>
                <w:szCs w:val="22"/>
              </w:rPr>
              <w:t>plenti</w:t>
            </w:r>
            <w:proofErr w:type="spellEnd"/>
            <w:r>
              <w:rPr>
                <w:sz w:val="22"/>
                <w:szCs w:val="22"/>
              </w:rPr>
              <w:t xml:space="preserve"> tesisinde asfalt malzemeleri satışının yapılması.</w:t>
            </w:r>
          </w:p>
          <w:p w:rsidR="00FA75D9" w:rsidRDefault="00FA75D9" w:rsidP="00BD2EBF">
            <w:pPr>
              <w:pStyle w:val="GvdeMetni"/>
              <w:rPr>
                <w:sz w:val="22"/>
                <w:szCs w:val="22"/>
              </w:rPr>
            </w:pPr>
          </w:p>
          <w:p w:rsidR="00FA75D9" w:rsidRDefault="00FA75D9" w:rsidP="00FA75D9">
            <w:pPr>
              <w:pStyle w:val="GvdeMetni"/>
            </w:pPr>
            <w:r w:rsidRPr="00FA75D9">
              <w:rPr>
                <w:b/>
                <w:sz w:val="22"/>
                <w:szCs w:val="22"/>
              </w:rPr>
              <w:t>32-</w:t>
            </w:r>
            <w:r>
              <w:t xml:space="preserve"> G</w:t>
            </w:r>
            <w:r w:rsidRPr="003F19E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lir ve gideri bir birine denk 146</w:t>
            </w:r>
            <w:r w:rsidRPr="003F19E9">
              <w:rPr>
                <w:sz w:val="22"/>
                <w:szCs w:val="22"/>
              </w:rPr>
              <w:t xml:space="preserve">.000.000,00.TL’ </w:t>
            </w:r>
            <w:proofErr w:type="spellStart"/>
            <w:r w:rsidRPr="003F19E9">
              <w:rPr>
                <w:sz w:val="22"/>
                <w:szCs w:val="22"/>
              </w:rPr>
              <w:t>lik</w:t>
            </w:r>
            <w:proofErr w:type="spellEnd"/>
            <w:r w:rsidRPr="003F19E9">
              <w:rPr>
                <w:sz w:val="22"/>
                <w:szCs w:val="22"/>
              </w:rPr>
              <w:t xml:space="preserve"> İl Özel </w:t>
            </w:r>
            <w:proofErr w:type="gramStart"/>
            <w:r w:rsidRPr="003F19E9">
              <w:rPr>
                <w:sz w:val="22"/>
                <w:szCs w:val="22"/>
              </w:rPr>
              <w:t xml:space="preserve">İdaresi </w:t>
            </w:r>
            <w:r w:rsidRPr="005053B5">
              <w:t xml:space="preserve"> 20</w:t>
            </w:r>
            <w:r>
              <w:t>20</w:t>
            </w:r>
            <w:proofErr w:type="gramEnd"/>
            <w:r w:rsidRPr="005053B5">
              <w:t xml:space="preserve"> yılı Bütçesinin kabulü.</w:t>
            </w:r>
          </w:p>
          <w:p w:rsidR="00FA75D9" w:rsidRDefault="00FA75D9" w:rsidP="00FA75D9">
            <w:pPr>
              <w:pStyle w:val="GvdeMetni"/>
            </w:pPr>
          </w:p>
          <w:p w:rsidR="00FA75D9" w:rsidRDefault="00FA75D9" w:rsidP="00FA75D9">
            <w:pPr>
              <w:pStyle w:val="GvdeMetni"/>
              <w:rPr>
                <w:sz w:val="22"/>
                <w:szCs w:val="22"/>
              </w:rPr>
            </w:pPr>
            <w:r w:rsidRPr="00FA75D9">
              <w:rPr>
                <w:b/>
              </w:rPr>
              <w:t>33-</w:t>
            </w:r>
            <w:r>
              <w:rPr>
                <w:sz w:val="22"/>
                <w:szCs w:val="22"/>
              </w:rPr>
              <w:t xml:space="preserve"> Merkez İlçe Sürsürü Mahallesi Zübeyde Hanım Caddesi üzerinde bulunan İl Özel İdaresine ait bodrum kat üzeri 6 adet lojmanın İl Göç İdaresi Müdürlüğüne tahsis edilmesi konusunun</w:t>
            </w:r>
            <w:r w:rsidRPr="004C020B">
              <w:rPr>
                <w:sz w:val="22"/>
                <w:szCs w:val="22"/>
              </w:rPr>
              <w:t xml:space="preserve"> incelenmek üzere “</w:t>
            </w:r>
            <w:r>
              <w:rPr>
                <w:sz w:val="22"/>
                <w:szCs w:val="22"/>
              </w:rPr>
              <w:t xml:space="preserve">Plan ve </w:t>
            </w:r>
            <w:proofErr w:type="gramStart"/>
            <w:r>
              <w:rPr>
                <w:sz w:val="22"/>
                <w:szCs w:val="22"/>
              </w:rPr>
              <w:t>Bütçe</w:t>
            </w:r>
            <w:r w:rsidRPr="004C020B">
              <w:rPr>
                <w:sz w:val="22"/>
                <w:szCs w:val="22"/>
              </w:rPr>
              <w:t xml:space="preserve">  Komisyonuna</w:t>
            </w:r>
            <w:proofErr w:type="gramEnd"/>
            <w:r w:rsidRPr="004C020B">
              <w:rPr>
                <w:sz w:val="22"/>
                <w:szCs w:val="22"/>
              </w:rPr>
              <w:t>” havalesi</w:t>
            </w:r>
            <w:r>
              <w:rPr>
                <w:sz w:val="22"/>
                <w:szCs w:val="22"/>
              </w:rPr>
              <w:t>ne</w:t>
            </w:r>
          </w:p>
          <w:p w:rsidR="00FA75D9" w:rsidRDefault="00FA75D9" w:rsidP="00FA75D9">
            <w:pPr>
              <w:pStyle w:val="GvdeMetni"/>
              <w:rPr>
                <w:sz w:val="22"/>
                <w:szCs w:val="22"/>
              </w:rPr>
            </w:pPr>
          </w:p>
          <w:p w:rsidR="00FA75D9" w:rsidRDefault="00FA75D9" w:rsidP="00FA75D9">
            <w:pPr>
              <w:pStyle w:val="GvdeMetni"/>
              <w:rPr>
                <w:sz w:val="22"/>
                <w:szCs w:val="22"/>
              </w:rPr>
            </w:pPr>
            <w:r w:rsidRPr="00FA75D9">
              <w:rPr>
                <w:b/>
                <w:sz w:val="22"/>
                <w:szCs w:val="22"/>
              </w:rPr>
              <w:t>34-</w:t>
            </w:r>
            <w:r w:rsidRPr="004C020B">
              <w:rPr>
                <w:sz w:val="22"/>
                <w:szCs w:val="22"/>
              </w:rPr>
              <w:t xml:space="preserve"> Merkez İlçe </w:t>
            </w:r>
            <w:r>
              <w:rPr>
                <w:sz w:val="22"/>
                <w:szCs w:val="22"/>
              </w:rPr>
              <w:t xml:space="preserve">Tohumlu Köyü Sınırları içerisinde Lisansız GES </w:t>
            </w:r>
            <w:r w:rsidRPr="004C020B">
              <w:rPr>
                <w:sz w:val="22"/>
                <w:szCs w:val="22"/>
              </w:rPr>
              <w:t>yapıl</w:t>
            </w:r>
            <w:r>
              <w:rPr>
                <w:sz w:val="22"/>
                <w:szCs w:val="22"/>
              </w:rPr>
              <w:t>ması</w:t>
            </w:r>
            <w:r w:rsidRPr="004C020B">
              <w:rPr>
                <w:sz w:val="22"/>
                <w:szCs w:val="22"/>
              </w:rPr>
              <w:t xml:space="preserve"> amacıyla, hazırlatılmış </w:t>
            </w:r>
            <w:r>
              <w:rPr>
                <w:sz w:val="22"/>
                <w:szCs w:val="22"/>
              </w:rPr>
              <w:t>Uygulama İmar Planı ile Nazım İmar Planlarının</w:t>
            </w:r>
            <w:r w:rsidRPr="004C020B">
              <w:rPr>
                <w:sz w:val="22"/>
                <w:szCs w:val="22"/>
              </w:rPr>
              <w:t xml:space="preserve"> incelenmek üzere “İmar ve </w:t>
            </w:r>
            <w:proofErr w:type="gramStart"/>
            <w:r w:rsidRPr="004C020B">
              <w:rPr>
                <w:sz w:val="22"/>
                <w:szCs w:val="22"/>
              </w:rPr>
              <w:t>Bayındırlık  Komisyonuna</w:t>
            </w:r>
            <w:proofErr w:type="gramEnd"/>
            <w:r w:rsidRPr="004C020B">
              <w:rPr>
                <w:sz w:val="22"/>
                <w:szCs w:val="22"/>
              </w:rPr>
              <w:t>” havalesi</w:t>
            </w:r>
            <w:r>
              <w:rPr>
                <w:sz w:val="22"/>
                <w:szCs w:val="22"/>
              </w:rPr>
              <w:t>ne</w:t>
            </w:r>
          </w:p>
          <w:p w:rsidR="00FA75D9" w:rsidRDefault="00FA75D9" w:rsidP="00FA75D9">
            <w:pPr>
              <w:pStyle w:val="GvdeMetni"/>
              <w:rPr>
                <w:sz w:val="22"/>
                <w:szCs w:val="22"/>
              </w:rPr>
            </w:pPr>
          </w:p>
          <w:p w:rsidR="00FA75D9" w:rsidRDefault="00FA75D9" w:rsidP="00FA75D9">
            <w:pPr>
              <w:pStyle w:val="GvdeMetni"/>
            </w:pPr>
            <w:r w:rsidRPr="00FA75D9">
              <w:rPr>
                <w:b/>
                <w:sz w:val="22"/>
                <w:szCs w:val="22"/>
              </w:rPr>
              <w:t>35-</w:t>
            </w:r>
            <w:r>
              <w:t xml:space="preserve"> İl Özel İdaresi, 2020</w:t>
            </w:r>
            <w:r w:rsidRPr="001502CF">
              <w:t xml:space="preserve"> Yılı Performans Programının Kabul edilmesi.</w:t>
            </w:r>
          </w:p>
          <w:p w:rsidR="00FA75D9" w:rsidRDefault="00FA75D9" w:rsidP="00FA75D9">
            <w:pPr>
              <w:pStyle w:val="GvdeMetni"/>
            </w:pPr>
          </w:p>
          <w:p w:rsidR="00FA75D9" w:rsidRDefault="00FA75D9" w:rsidP="00FA75D9">
            <w:pPr>
              <w:pStyle w:val="GvdeMetni"/>
            </w:pPr>
            <w:r w:rsidRPr="00FA75D9">
              <w:rPr>
                <w:b/>
              </w:rPr>
              <w:t>36-</w:t>
            </w:r>
            <w:r>
              <w:t xml:space="preserve"> Toplamda 256 işten oluşan, Elazığ İl Özel İdaresi 2020</w:t>
            </w:r>
            <w:r w:rsidRPr="005C40CF">
              <w:t xml:space="preserve"> Yılı Yatırım Programı</w:t>
            </w:r>
            <w:r>
              <w:t>nın kabul edilmesine.</w:t>
            </w:r>
          </w:p>
          <w:p w:rsidR="00FA75D9" w:rsidRPr="00FA75D9" w:rsidRDefault="00FA75D9" w:rsidP="00FA75D9">
            <w:pPr>
              <w:pStyle w:val="GvdeMetni"/>
              <w:rPr>
                <w:b/>
                <w:sz w:val="22"/>
                <w:szCs w:val="22"/>
              </w:rPr>
            </w:pPr>
          </w:p>
        </w:tc>
      </w:tr>
      <w:tr w:rsidR="00FA75D9" w:rsidRPr="00286AD1" w:rsidTr="00FA75D9">
        <w:trPr>
          <w:trHeight w:val="509"/>
        </w:trPr>
        <w:tc>
          <w:tcPr>
            <w:tcW w:w="10551" w:type="dxa"/>
            <w:vMerge/>
          </w:tcPr>
          <w:p w:rsidR="00FA75D9" w:rsidRPr="00286AD1" w:rsidRDefault="00FA75D9" w:rsidP="00BD2EBF">
            <w:pPr>
              <w:tabs>
                <w:tab w:val="left" w:pos="4298"/>
              </w:tabs>
            </w:pPr>
          </w:p>
        </w:tc>
      </w:tr>
      <w:tr w:rsidR="00FA75D9" w:rsidRPr="00F45C7E" w:rsidTr="00FA75D9">
        <w:trPr>
          <w:trHeight w:val="2910"/>
        </w:trPr>
        <w:tc>
          <w:tcPr>
            <w:tcW w:w="10551" w:type="dxa"/>
            <w:vMerge/>
          </w:tcPr>
          <w:p w:rsidR="00FA75D9" w:rsidRPr="00F45C7E" w:rsidRDefault="00FA75D9" w:rsidP="00BD2EBF">
            <w:pPr>
              <w:tabs>
                <w:tab w:val="left" w:pos="4298"/>
              </w:tabs>
            </w:pPr>
          </w:p>
        </w:tc>
      </w:tr>
    </w:tbl>
    <w:p w:rsidR="00FA75D9" w:rsidRPr="00FA75D9" w:rsidRDefault="00FA75D9">
      <w:pPr>
        <w:jc w:val="both"/>
        <w:rPr>
          <w:rFonts w:ascii="Times New Roman" w:hAnsi="Times New Roman" w:cs="Times New Roman"/>
          <w:b/>
        </w:rPr>
      </w:pPr>
    </w:p>
    <w:p w:rsidR="002C3D2B" w:rsidRDefault="002C3D2B">
      <w:pPr>
        <w:jc w:val="both"/>
      </w:pPr>
    </w:p>
    <w:p w:rsidR="002C3D2B" w:rsidRDefault="002C3D2B">
      <w:pPr>
        <w:jc w:val="both"/>
      </w:pPr>
    </w:p>
    <w:p w:rsidR="00D14DA0" w:rsidRPr="00D14DA0" w:rsidRDefault="00D14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Verilmiştir.</w:t>
      </w:r>
    </w:p>
    <w:sectPr w:rsidR="00D14DA0" w:rsidRPr="00D14DA0" w:rsidSect="00EA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5211"/>
    <w:rsid w:val="001B765B"/>
    <w:rsid w:val="00293F7F"/>
    <w:rsid w:val="002C3D2B"/>
    <w:rsid w:val="0067185E"/>
    <w:rsid w:val="006727B7"/>
    <w:rsid w:val="00685211"/>
    <w:rsid w:val="006E72D9"/>
    <w:rsid w:val="007122AA"/>
    <w:rsid w:val="00837573"/>
    <w:rsid w:val="00890403"/>
    <w:rsid w:val="00A65559"/>
    <w:rsid w:val="00B21C0B"/>
    <w:rsid w:val="00C05E23"/>
    <w:rsid w:val="00CD155F"/>
    <w:rsid w:val="00D14DA0"/>
    <w:rsid w:val="00EA6DAD"/>
    <w:rsid w:val="00EB1E82"/>
    <w:rsid w:val="00FA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85211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852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12</cp:revision>
  <dcterms:created xsi:type="dcterms:W3CDTF">2019-07-17T11:19:00Z</dcterms:created>
  <dcterms:modified xsi:type="dcterms:W3CDTF">2019-12-13T08:03:00Z</dcterms:modified>
</cp:coreProperties>
</file>