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E14DB3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  <w:sz w:val="24"/>
          <w:szCs w:val="24"/>
        </w:rPr>
        <w:t>202</w:t>
      </w:r>
      <w:r w:rsidR="00801345">
        <w:rPr>
          <w:rFonts w:ascii="Times New Roman" w:hAnsi="Times New Roman" w:cs="Times New Roman"/>
          <w:b/>
          <w:sz w:val="24"/>
          <w:szCs w:val="24"/>
        </w:rPr>
        <w:t>1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9A1C88">
        <w:rPr>
          <w:rFonts w:ascii="Times New Roman" w:hAnsi="Times New Roman" w:cs="Times New Roman"/>
          <w:b/>
          <w:sz w:val="24"/>
          <w:szCs w:val="24"/>
        </w:rPr>
        <w:t>HAZİRAN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9A1C88" w:rsidRPr="009A1C8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Değirmenönü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ve İçme Köylerinde afetzede yerleşim alanları için hazırlanan Nazım İmar Planı ve Uygulama İmar Planının onaylanması ile ilgili “</w:t>
      </w:r>
      <w:r w:rsidR="009A1C88" w:rsidRPr="009A1C88">
        <w:rPr>
          <w:rFonts w:ascii="Times New Roman" w:hAnsi="Times New Roman" w:cs="Times New Roman"/>
          <w:bCs/>
          <w:sz w:val="24"/>
          <w:szCs w:val="24"/>
        </w:rPr>
        <w:t>İmar ve Bayındırlık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Komisyonu” inceleme raporunun onaylanmasına</w:t>
      </w:r>
    </w:p>
    <w:p w:rsidR="009A1C88" w:rsidRPr="009A1C88" w:rsidRDefault="00E14DB3" w:rsidP="009A1C88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>Merkez İlçe Sarıkamış Köyünde afetzede yerleşim alanları için hazırlanan Nazım İmar Planı ve Uygulama İmar Planının onaylanması ile ilgili “</w:t>
      </w:r>
      <w:r w:rsidR="009A1C88" w:rsidRPr="009A1C88">
        <w:rPr>
          <w:rFonts w:ascii="Times New Roman" w:hAnsi="Times New Roman" w:cs="Times New Roman"/>
          <w:bCs/>
          <w:sz w:val="24"/>
          <w:szCs w:val="24"/>
        </w:rPr>
        <w:t>İmar ve Bayındırlık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Komisyonu” inceleme raporunun onaylanmasına</w:t>
      </w:r>
    </w:p>
    <w:p w:rsidR="009A1C88" w:rsidRPr="009A1C88" w:rsidRDefault="00E14DB3" w:rsidP="009A1C88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3-</w:t>
      </w:r>
      <w:r w:rsidR="009A1C88" w:rsidRPr="009A1C88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Keban İlçesi İl Genel Meclis Üyesi Veysel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FIRAT’ın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Turizm Komisyonu ile Tarım ve Hayvancılık Komisyonuna seçilmesi</w:t>
      </w:r>
      <w:r w:rsidR="009A1C88">
        <w:rPr>
          <w:rFonts w:ascii="Times New Roman" w:hAnsi="Times New Roman" w:cs="Times New Roman"/>
          <w:sz w:val="24"/>
          <w:szCs w:val="24"/>
        </w:rPr>
        <w:t>ne</w:t>
      </w:r>
    </w:p>
    <w:p w:rsidR="009A1C88" w:rsidRPr="009A1C88" w:rsidRDefault="00E14DB3" w:rsidP="009A1C88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Mürü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(Yünlüce) Köyü sınırları içerisinde Güneş Enerjisi Santrali yapılması ile ilgili konunun İmar ve Bayındırlık komisyonuna havale edilmesine</w:t>
      </w:r>
    </w:p>
    <w:p w:rsidR="009A1C88" w:rsidRPr="009A1C88" w:rsidRDefault="00E14DB3" w:rsidP="009A1C88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5-</w:t>
      </w:r>
      <w:r w:rsidR="009A1C88" w:rsidRPr="009A1C88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Baskil İlçesi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Koçyolu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Köyü Haliçler Mezrası için alınan, İçme Suyu Memba Tahsis ve Tevzii Komisyon Kararının onaylanması konusu ile ilgili olarak hazırlanan sulama ve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içmesuyu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Komisyonu inceleme raporunun onaylanmasına</w:t>
      </w:r>
    </w:p>
    <w:p w:rsidR="009A1C88" w:rsidRPr="009A1C8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Elazığ İli Keban İlçesine bağlı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Kurşunkaya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Köyü Soğanlı Mezrası yolunun incelenmesi ile ilgili konunun “Ar-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Komisyonuna”  havalesine</w:t>
      </w:r>
    </w:p>
    <w:p w:rsidR="009A1C88" w:rsidRDefault="00E14DB3" w:rsidP="009A1C88">
      <w:pPr>
        <w:pStyle w:val="GvdeMetni"/>
      </w:pPr>
      <w:r>
        <w:t>7-</w:t>
      </w:r>
      <w:r w:rsidR="00D22AB3">
        <w:t xml:space="preserve"> </w:t>
      </w:r>
      <w:r w:rsidR="009A1C88" w:rsidRPr="009A1C88">
        <w:t xml:space="preserve">Maden İlçesi Kızıltepe Köyünde bulunan Vali Aydın </w:t>
      </w:r>
      <w:proofErr w:type="spellStart"/>
      <w:r w:rsidR="009A1C88" w:rsidRPr="009A1C88">
        <w:t>Arslan</w:t>
      </w:r>
      <w:proofErr w:type="spellEnd"/>
      <w:r w:rsidR="009A1C88" w:rsidRPr="009A1C88">
        <w:t xml:space="preserve"> Orta </w:t>
      </w:r>
      <w:proofErr w:type="gramStart"/>
      <w:r w:rsidR="009A1C88" w:rsidRPr="009A1C88">
        <w:t>Okulunda  bakım</w:t>
      </w:r>
      <w:proofErr w:type="gramEnd"/>
      <w:r w:rsidR="009A1C88" w:rsidRPr="009A1C88">
        <w:t xml:space="preserve"> onarım   yapılması konusunun “Eğitim Kültür ve Sosyal Hizmetler Komisyonuna” havalesi</w:t>
      </w:r>
      <w:r w:rsidR="009A1C88">
        <w:t>ne</w:t>
      </w:r>
    </w:p>
    <w:p w:rsidR="009A1C88" w:rsidRDefault="009A1C88" w:rsidP="009A1C88">
      <w:pPr>
        <w:pStyle w:val="GvdeMetni"/>
        <w:rPr>
          <w:b/>
        </w:rPr>
      </w:pPr>
    </w:p>
    <w:p w:rsidR="009A1C88" w:rsidRPr="009A1C88" w:rsidRDefault="00E14DB3" w:rsidP="009A1C88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8-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Maden İlçesi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Yenibahçe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Köy Yolunun incelenmesi ile ilgili konunun “Köylere Yönelik </w:t>
      </w:r>
      <w:proofErr w:type="gramStart"/>
      <w:r w:rsidR="009A1C88" w:rsidRPr="009A1C88">
        <w:rPr>
          <w:rFonts w:ascii="Times New Roman" w:hAnsi="Times New Roman" w:cs="Times New Roman"/>
          <w:sz w:val="24"/>
          <w:szCs w:val="24"/>
        </w:rPr>
        <w:t>Hizmetler  Komisyonuna</w:t>
      </w:r>
      <w:proofErr w:type="gramEnd"/>
      <w:r w:rsidR="009A1C88" w:rsidRPr="009A1C88">
        <w:rPr>
          <w:rFonts w:ascii="Times New Roman" w:hAnsi="Times New Roman" w:cs="Times New Roman"/>
          <w:sz w:val="24"/>
          <w:szCs w:val="24"/>
        </w:rPr>
        <w:t>”  havalesine</w:t>
      </w:r>
      <w:r w:rsidR="009A1C88">
        <w:rPr>
          <w:rFonts w:ascii="Times New Roman" w:hAnsi="Times New Roman" w:cs="Times New Roman"/>
          <w:sz w:val="24"/>
          <w:szCs w:val="24"/>
        </w:rPr>
        <w:t>,</w:t>
      </w:r>
    </w:p>
    <w:p w:rsidR="009A1C88" w:rsidRDefault="00E14DB3" w:rsidP="00E14DB3">
      <w:pPr>
        <w:jc w:val="both"/>
      </w:pPr>
      <w:r w:rsidRPr="00E14DB3">
        <w:rPr>
          <w:rFonts w:ascii="Times New Roman" w:hAnsi="Times New Roman" w:cs="Times New Roman"/>
          <w:b/>
        </w:rPr>
        <w:t>9-</w:t>
      </w:r>
      <w:r w:rsidR="00D22AB3">
        <w:rPr>
          <w:rFonts w:ascii="Times New Roman" w:hAnsi="Times New Roman" w:cs="Times New Roman"/>
          <w:b/>
        </w:rPr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Keban İlçesi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Aşağıçakmak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C88" w:rsidRPr="009A1C88">
        <w:rPr>
          <w:rFonts w:ascii="Times New Roman" w:hAnsi="Times New Roman" w:cs="Times New Roman"/>
          <w:sz w:val="24"/>
          <w:szCs w:val="24"/>
        </w:rPr>
        <w:t>Köyü  yolunda</w:t>
      </w:r>
      <w:proofErr w:type="gram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bakım onarım yapılması yönünde hazırlanan “Ar-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Komisyonu”  inceleme raporunun onaylanmasına</w:t>
      </w:r>
      <w:r w:rsidR="009A1C88" w:rsidRPr="00463F49">
        <w:t xml:space="preserve"> </w:t>
      </w:r>
    </w:p>
    <w:p w:rsidR="009A1C88" w:rsidRPr="009A1C8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10-</w:t>
      </w:r>
      <w:r w:rsidR="00D22AB3">
        <w:rPr>
          <w:rFonts w:ascii="Times New Roman" w:hAnsi="Times New Roman" w:cs="Times New Roman"/>
          <w:b/>
        </w:rPr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Kovancılar İlçesi yol ağında bulunan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Valifahribey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Köyü-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Osmanağa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Köyü arasında bulunan yolun incelenmesi ile ilgili hazırlanan “Altyapı Hizmetleri Komisyonu” inceleme raporunun onaylanması</w:t>
      </w:r>
      <w:r w:rsidR="009A1C88">
        <w:rPr>
          <w:rFonts w:ascii="Times New Roman" w:hAnsi="Times New Roman" w:cs="Times New Roman"/>
          <w:sz w:val="24"/>
          <w:szCs w:val="24"/>
        </w:rPr>
        <w:t>na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C88" w:rsidRDefault="00E14DB3" w:rsidP="00D22AB3">
      <w:pPr>
        <w:jc w:val="both"/>
      </w:pPr>
      <w:r w:rsidRPr="00E14DB3">
        <w:rPr>
          <w:rFonts w:ascii="Times New Roman" w:hAnsi="Times New Roman" w:cs="Times New Roman"/>
          <w:b/>
        </w:rPr>
        <w:t>11-</w:t>
      </w:r>
      <w:r w:rsidR="009A1C88" w:rsidRPr="009A1C88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Merkez İlçe Yol ağında bulunan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Günaçtı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Köyü Yolunun Köy Yolları Standartlarına uygun olduğu yönünde hazırlanan “Köylere Yönelik Hizmetler Komisyonu” raporunun onaylanmasına</w:t>
      </w:r>
    </w:p>
    <w:p w:rsidR="009A1C88" w:rsidRPr="009A1C8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12-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Elazığ İli Karakoçan İlçesi </w:t>
      </w:r>
      <w:proofErr w:type="gramStart"/>
      <w:r w:rsidR="009A1C88" w:rsidRPr="009A1C88">
        <w:rPr>
          <w:rFonts w:ascii="Times New Roman" w:hAnsi="Times New Roman" w:cs="Times New Roman"/>
          <w:sz w:val="24"/>
          <w:szCs w:val="24"/>
        </w:rPr>
        <w:t>Yeniköy  Köyü</w:t>
      </w:r>
      <w:proofErr w:type="gram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sınırları içerisinde 698-676-677-624-678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parsellerin ticaret alanına dönüştürülmesi amacıyla hazırlanmış Uygulama İmar Planı ve Nazım İmar Planlarının  onaylanması  konusunun “İmar ve Bayındırlık  Komisyonuna” havalesi</w:t>
      </w:r>
      <w:r w:rsidR="009A1C88">
        <w:rPr>
          <w:rFonts w:ascii="Times New Roman" w:hAnsi="Times New Roman" w:cs="Times New Roman"/>
          <w:sz w:val="24"/>
          <w:szCs w:val="24"/>
        </w:rPr>
        <w:t>ne</w:t>
      </w:r>
    </w:p>
    <w:p w:rsidR="009A1C88" w:rsidRPr="009A1C8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13-</w:t>
      </w:r>
      <w:r w:rsidR="009A1C88" w:rsidRPr="009A1C88">
        <w:rPr>
          <w:rFonts w:ascii="Times New Roman" w:hAnsi="Times New Roman" w:cs="Times New Roman"/>
          <w:sz w:val="24"/>
          <w:szCs w:val="24"/>
        </w:rPr>
        <w:t>5302 Sayılı İl Özel İdaresi Kanununun 10/b maddesi gereğince harcama kalemleri arasında 1.100.000,00 TL ödeneğin aktarılması</w:t>
      </w:r>
      <w:r w:rsidR="009A1C88">
        <w:rPr>
          <w:rFonts w:ascii="Times New Roman" w:hAnsi="Times New Roman" w:cs="Times New Roman"/>
          <w:sz w:val="24"/>
          <w:szCs w:val="24"/>
        </w:rPr>
        <w:t>na</w:t>
      </w:r>
    </w:p>
    <w:p w:rsidR="009A1C88" w:rsidRPr="009A1C8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lastRenderedPageBreak/>
        <w:t>14-</w:t>
      </w:r>
      <w:r w:rsidR="000A50A6">
        <w:rPr>
          <w:rFonts w:ascii="Times New Roman" w:hAnsi="Times New Roman" w:cs="Times New Roman"/>
          <w:b/>
        </w:rPr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Palu İlçesi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Çimşidbey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Mesleki ve Teknik Anadolu </w:t>
      </w:r>
      <w:proofErr w:type="gramStart"/>
      <w:r w:rsidR="009A1C88" w:rsidRPr="009A1C88">
        <w:rPr>
          <w:rFonts w:ascii="Times New Roman" w:hAnsi="Times New Roman" w:cs="Times New Roman"/>
          <w:sz w:val="24"/>
          <w:szCs w:val="24"/>
        </w:rPr>
        <w:t>Lisesi  bakım</w:t>
      </w:r>
      <w:proofErr w:type="gramEnd"/>
      <w:r w:rsidR="009A1C88" w:rsidRPr="009A1C88">
        <w:rPr>
          <w:rFonts w:ascii="Times New Roman" w:hAnsi="Times New Roman" w:cs="Times New Roman"/>
          <w:sz w:val="24"/>
          <w:szCs w:val="24"/>
        </w:rPr>
        <w:t>-onarım işi harcama Kalemine</w:t>
      </w:r>
      <w:r w:rsidR="009A1C88">
        <w:rPr>
          <w:rFonts w:ascii="Times New Roman" w:hAnsi="Times New Roman" w:cs="Times New Roman"/>
          <w:sz w:val="24"/>
          <w:szCs w:val="24"/>
        </w:rPr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>21.770,00 TL ödenek aktarılması.</w:t>
      </w:r>
    </w:p>
    <w:p w:rsidR="009A1C88" w:rsidRPr="009A1C8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15-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Arıcak İlçe Merkezinde bulunan Şeyh Ahmet Türbesinin İlimiz turizmine kazandırılması amacıyla yapılması gerekenler ile ilgili hazırlanan “Turizm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Komisyonu</w:t>
      </w:r>
      <w:r w:rsidR="009A1C88">
        <w:rPr>
          <w:rFonts w:ascii="Times New Roman" w:hAnsi="Times New Roman" w:cs="Times New Roman"/>
          <w:sz w:val="24"/>
          <w:szCs w:val="24"/>
        </w:rPr>
        <w:t>”inceleme</w:t>
      </w:r>
      <w:proofErr w:type="spellEnd"/>
      <w:r w:rsidR="009A1C88">
        <w:rPr>
          <w:rFonts w:ascii="Times New Roman" w:hAnsi="Times New Roman" w:cs="Times New Roman"/>
          <w:sz w:val="24"/>
          <w:szCs w:val="24"/>
        </w:rPr>
        <w:t xml:space="preserve"> raporunun onaylanmasına</w:t>
      </w:r>
    </w:p>
    <w:p w:rsidR="009A1C88" w:rsidRDefault="00E14DB3" w:rsidP="00E14DB3">
      <w:pPr>
        <w:jc w:val="both"/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t>16-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>Elazığ İli Karakoçan İlçesinde bulunan Atatürk İlkokulunda bakım ve onarım yapılması yönünde hazırlanan komisyon raporunun onaylanmasına</w:t>
      </w:r>
      <w:r w:rsidR="009A1C88" w:rsidRPr="00E14DB3">
        <w:rPr>
          <w:rFonts w:ascii="Times New Roman" w:hAnsi="Times New Roman" w:cs="Times New Roman"/>
          <w:b/>
        </w:rPr>
        <w:t xml:space="preserve"> </w:t>
      </w:r>
    </w:p>
    <w:p w:rsidR="009A1C88" w:rsidRPr="009A1C8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17-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Elazığ genelinde İl Özel İdaresi tarafından köylerde yürütülmekte olan çöp toplama faaliyetlerinin devam etmesi için gerekli işlemleri yürütmek ve protokolü imzalamak üzere Genel Sekreter Ali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ŞİŞ’e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imza yetkisi verilmesine</w:t>
      </w:r>
    </w:p>
    <w:p w:rsidR="009A1C88" w:rsidRPr="009A1C88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18-</w:t>
      </w:r>
      <w:r w:rsidRPr="00E14DB3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Elazığ İl Özel İdaresi 2021 Yılı Yatırım Programının 22. Sırada bulunan Alacakaya İlçesi Çataklı Köyü Güneş Paneli yapım işinin çıkartılarak yerine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Alacakay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İlçesi Çataklı Köyü </w:t>
      </w:r>
      <w:proofErr w:type="gramStart"/>
      <w:r w:rsidR="009A1C88" w:rsidRPr="009A1C88">
        <w:rPr>
          <w:rFonts w:ascii="Times New Roman" w:hAnsi="Times New Roman" w:cs="Times New Roman"/>
          <w:sz w:val="24"/>
          <w:szCs w:val="24"/>
        </w:rPr>
        <w:t>0.9</w:t>
      </w:r>
      <w:proofErr w:type="gram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Km 1.Kat Asfalt yapım işinin eklenmesine </w:t>
      </w:r>
    </w:p>
    <w:p w:rsidR="009A1C88" w:rsidRPr="009A1C88" w:rsidRDefault="00E14DB3" w:rsidP="000A50A6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19-</w:t>
      </w:r>
      <w:r w:rsidR="009A1C88" w:rsidRPr="009A1C88">
        <w:rPr>
          <w:rFonts w:ascii="Times New Roman" w:hAnsi="Times New Roman" w:cs="Times New Roman"/>
        </w:rPr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Keban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İçesine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bağlı Dürümlü Köyünde, bulunan </w:t>
      </w:r>
      <w:proofErr w:type="gramStart"/>
      <w:r w:rsidR="009A1C88" w:rsidRPr="009A1C88">
        <w:rPr>
          <w:rFonts w:ascii="Times New Roman" w:hAnsi="Times New Roman" w:cs="Times New Roman"/>
          <w:sz w:val="24"/>
          <w:szCs w:val="24"/>
        </w:rPr>
        <w:t>tarımsal  arazilerin</w:t>
      </w:r>
      <w:proofErr w:type="gram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daha verimli kullanılması amacıyla nelerin yapılabileceği konusunun İncelenmek üzere “Tarım ve Hayvancılık Komisyonuna”  havalesine</w:t>
      </w:r>
    </w:p>
    <w:p w:rsidR="009A1C88" w:rsidRPr="009A1C88" w:rsidRDefault="00E14DB3" w:rsidP="000A50A6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20-</w:t>
      </w:r>
      <w:r w:rsidR="000A50A6" w:rsidRPr="000A50A6">
        <w:t xml:space="preserve"> </w:t>
      </w:r>
      <w:r w:rsidR="009A1C88" w:rsidRPr="009A1C88">
        <w:rPr>
          <w:rFonts w:ascii="Times New Roman" w:hAnsi="Times New Roman" w:cs="Times New Roman"/>
          <w:sz w:val="24"/>
          <w:szCs w:val="24"/>
        </w:rPr>
        <w:t xml:space="preserve">Kovancılar İlçesi </w:t>
      </w:r>
      <w:proofErr w:type="spellStart"/>
      <w:r w:rsidR="009A1C88" w:rsidRPr="009A1C88">
        <w:rPr>
          <w:rFonts w:ascii="Times New Roman" w:hAnsi="Times New Roman" w:cs="Times New Roman"/>
          <w:sz w:val="24"/>
          <w:szCs w:val="24"/>
        </w:rPr>
        <w:t>Taşçanak</w:t>
      </w:r>
      <w:proofErr w:type="spellEnd"/>
      <w:r w:rsidR="009A1C88" w:rsidRPr="009A1C88">
        <w:rPr>
          <w:rFonts w:ascii="Times New Roman" w:hAnsi="Times New Roman" w:cs="Times New Roman"/>
          <w:sz w:val="24"/>
          <w:szCs w:val="24"/>
        </w:rPr>
        <w:t xml:space="preserve"> Köyünde bulunan Tarihi Çeşmenin korunması amacıyla nelerin yapılabileceği ile ilgili konunun “Turizm Komisyonuna”  havalesine</w:t>
      </w:r>
    </w:p>
    <w:p w:rsidR="000A50A6" w:rsidRPr="00F15DF9" w:rsidRDefault="004C4880" w:rsidP="000A50A6">
      <w:pPr>
        <w:jc w:val="both"/>
        <w:rPr>
          <w:rFonts w:ascii="Times New Roman" w:hAnsi="Times New Roman" w:cs="Times New Roman"/>
          <w:sz w:val="24"/>
          <w:szCs w:val="24"/>
        </w:rPr>
      </w:pPr>
      <w:r w:rsidRPr="004C4880">
        <w:rPr>
          <w:rFonts w:ascii="Times New Roman" w:hAnsi="Times New Roman" w:cs="Times New Roman"/>
          <w:b/>
        </w:rPr>
        <w:t>21-</w:t>
      </w:r>
      <w:r w:rsidR="00F15DF9" w:rsidRPr="00F15DF9">
        <w:rPr>
          <w:rFonts w:ascii="Times New Roman" w:hAnsi="Times New Roman" w:cs="Times New Roman"/>
          <w:sz w:val="24"/>
          <w:szCs w:val="24"/>
        </w:rPr>
        <w:t xml:space="preserve">Arıcak İlçesi Karakaş Köyü </w:t>
      </w:r>
      <w:proofErr w:type="spellStart"/>
      <w:r w:rsidR="00F15DF9" w:rsidRPr="00F15DF9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Mezrası içme ve kullanma suyu tesisinde bakım ve onarım yapılması konusunun Sulama ve </w:t>
      </w:r>
      <w:proofErr w:type="spellStart"/>
      <w:r w:rsidR="00F15DF9" w:rsidRPr="00F15DF9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Komisyonuna havale edilmesi.</w:t>
      </w:r>
    </w:p>
    <w:p w:rsidR="000A50A6" w:rsidRPr="000A50A6" w:rsidRDefault="00C346B2" w:rsidP="000A50A6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22</w:t>
      </w:r>
      <w:r w:rsidR="00F15DF9" w:rsidRPr="00F15DF9">
        <w:t xml:space="preserve"> </w:t>
      </w:r>
      <w:r w:rsidR="00F15DF9" w:rsidRPr="00F15DF9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F15DF9" w:rsidRPr="00F15DF9">
        <w:rPr>
          <w:rFonts w:ascii="Times New Roman" w:hAnsi="Times New Roman" w:cs="Times New Roman"/>
          <w:sz w:val="24"/>
          <w:szCs w:val="24"/>
        </w:rPr>
        <w:t>Mürü</w:t>
      </w:r>
      <w:proofErr w:type="spell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(Yünlüce) Köyünde Güneş Enerji Santrali Kurulması (GES) kurulması amacıyla hazırlatılan nazım imar planı ile uygulama imar planının onaylanması yönünde hazırlanan “İmar ve Bayındırlık Komisyonu” inceleme raporunun kabul edilmesi</w:t>
      </w:r>
      <w:r w:rsidR="00F15DF9">
        <w:rPr>
          <w:rFonts w:ascii="Times New Roman" w:hAnsi="Times New Roman" w:cs="Times New Roman"/>
          <w:sz w:val="24"/>
          <w:szCs w:val="24"/>
        </w:rPr>
        <w:t>ne</w:t>
      </w:r>
    </w:p>
    <w:p w:rsidR="00F15DF9" w:rsidRDefault="00C346B2" w:rsidP="00E14DB3">
      <w:pPr>
        <w:jc w:val="both"/>
      </w:pPr>
      <w:r w:rsidRPr="00C346B2">
        <w:rPr>
          <w:rFonts w:ascii="Times New Roman" w:hAnsi="Times New Roman" w:cs="Times New Roman"/>
          <w:b/>
        </w:rPr>
        <w:t>23-</w:t>
      </w:r>
      <w:r w:rsidRPr="00C346B2">
        <w:t xml:space="preserve"> </w:t>
      </w:r>
      <w:r w:rsidR="00F15DF9" w:rsidRPr="00F15DF9">
        <w:rPr>
          <w:rFonts w:ascii="Times New Roman" w:hAnsi="Times New Roman" w:cs="Times New Roman"/>
          <w:sz w:val="24"/>
          <w:szCs w:val="24"/>
        </w:rPr>
        <w:t xml:space="preserve">2021 yılı Mart Ayı sonunda Baskil İlçesinde yaşanan Zirai Don nedeniyle Kayısı üreticilerinin zarara </w:t>
      </w:r>
      <w:proofErr w:type="gramStart"/>
      <w:r w:rsidR="00F15DF9" w:rsidRPr="00F15DF9">
        <w:rPr>
          <w:rFonts w:ascii="Times New Roman" w:hAnsi="Times New Roman" w:cs="Times New Roman"/>
          <w:sz w:val="24"/>
          <w:szCs w:val="24"/>
        </w:rPr>
        <w:t>uğradığı  konusu</w:t>
      </w:r>
      <w:proofErr w:type="gram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ile ilgili hazırlanan “Tarım ve Hayvancılık </w:t>
      </w:r>
      <w:proofErr w:type="spellStart"/>
      <w:r w:rsidR="00F15DF9" w:rsidRPr="00F15DF9">
        <w:rPr>
          <w:rFonts w:ascii="Times New Roman" w:hAnsi="Times New Roman" w:cs="Times New Roman"/>
          <w:sz w:val="24"/>
          <w:szCs w:val="24"/>
        </w:rPr>
        <w:t>Komisyonu”raporunun</w:t>
      </w:r>
      <w:proofErr w:type="spell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onaylanması</w:t>
      </w:r>
      <w:r w:rsidR="00F15DF9">
        <w:rPr>
          <w:rFonts w:ascii="Times New Roman" w:hAnsi="Times New Roman" w:cs="Times New Roman"/>
          <w:sz w:val="24"/>
          <w:szCs w:val="24"/>
        </w:rPr>
        <w:t>na</w:t>
      </w:r>
    </w:p>
    <w:p w:rsidR="00F15DF9" w:rsidRPr="00F15DF9" w:rsidRDefault="00C346B2" w:rsidP="00C346B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B2">
        <w:rPr>
          <w:rFonts w:ascii="Times New Roman" w:hAnsi="Times New Roman" w:cs="Times New Roman"/>
          <w:b/>
        </w:rPr>
        <w:t>24-</w:t>
      </w:r>
      <w:r w:rsidRPr="00C346B2">
        <w:t xml:space="preserve"> </w:t>
      </w:r>
      <w:r w:rsidR="00F15DF9" w:rsidRPr="00F15DF9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F15DF9" w:rsidRPr="00F15DF9">
        <w:rPr>
          <w:rFonts w:ascii="Times New Roman" w:hAnsi="Times New Roman" w:cs="Times New Roman"/>
          <w:sz w:val="24"/>
          <w:szCs w:val="24"/>
        </w:rPr>
        <w:t>Hankendi</w:t>
      </w:r>
      <w:proofErr w:type="spell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Köyü 221/1, 222/1, 222/2, 222/3, 222/4, 222/5, 222/6, 222/7, 222/8, 222/9, 223/2, 225/11, 225/12, 225/13 </w:t>
      </w:r>
      <w:proofErr w:type="spellStart"/>
      <w:r w:rsidR="00F15DF9" w:rsidRPr="00F15DF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parseller üzerinde imar çalışmaları yapılarak hazırlanacak dosya üzerinden konunun yeniden </w:t>
      </w:r>
      <w:proofErr w:type="gramStart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değerlendirilmesi  </w:t>
      </w:r>
      <w:r w:rsidR="00F15DF9" w:rsidRPr="00F15DF9">
        <w:rPr>
          <w:rFonts w:ascii="Times New Roman" w:hAnsi="Times New Roman" w:cs="Times New Roman"/>
          <w:bCs/>
          <w:sz w:val="24"/>
          <w:szCs w:val="24"/>
        </w:rPr>
        <w:t>yönünde</w:t>
      </w:r>
      <w:proofErr w:type="gramEnd"/>
      <w:r w:rsidR="00F15DF9" w:rsidRPr="00F15DF9">
        <w:rPr>
          <w:rFonts w:ascii="Times New Roman" w:hAnsi="Times New Roman" w:cs="Times New Roman"/>
          <w:bCs/>
          <w:sz w:val="24"/>
          <w:szCs w:val="24"/>
        </w:rPr>
        <w:t xml:space="preserve"> hazırlanan </w:t>
      </w:r>
      <w:r w:rsidR="00F15DF9" w:rsidRPr="00F15DF9">
        <w:rPr>
          <w:rFonts w:ascii="Times New Roman" w:hAnsi="Times New Roman" w:cs="Times New Roman"/>
          <w:sz w:val="24"/>
          <w:szCs w:val="24"/>
        </w:rPr>
        <w:t>“</w:t>
      </w:r>
      <w:r w:rsidR="00F15DF9" w:rsidRPr="00F15DF9">
        <w:rPr>
          <w:rFonts w:ascii="Times New Roman" w:hAnsi="Times New Roman" w:cs="Times New Roman"/>
          <w:bCs/>
          <w:sz w:val="24"/>
          <w:szCs w:val="24"/>
        </w:rPr>
        <w:t>İmar ve Bayındırlık</w:t>
      </w:r>
      <w:r w:rsidR="00F15DF9" w:rsidRPr="00F15DF9">
        <w:rPr>
          <w:rFonts w:ascii="Times New Roman" w:hAnsi="Times New Roman" w:cs="Times New Roman"/>
          <w:sz w:val="24"/>
          <w:szCs w:val="24"/>
        </w:rPr>
        <w:t xml:space="preserve"> Komisyonu” inceleme raporunun onaylanması.</w:t>
      </w:r>
    </w:p>
    <w:p w:rsidR="00F15DF9" w:rsidRPr="00F15DF9" w:rsidRDefault="00C346B2" w:rsidP="000A5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25-</w:t>
      </w:r>
      <w:r w:rsidRPr="00C346B2">
        <w:t xml:space="preserve"> </w:t>
      </w:r>
      <w:r w:rsidR="00F15DF9" w:rsidRPr="00F15DF9">
        <w:rPr>
          <w:rFonts w:ascii="Times New Roman" w:hAnsi="Times New Roman" w:cs="Times New Roman"/>
          <w:sz w:val="24"/>
          <w:szCs w:val="24"/>
        </w:rPr>
        <w:t xml:space="preserve">Kovancılar İlçesi Avlağı Köyünde bulunan sağlık </w:t>
      </w:r>
      <w:proofErr w:type="gramStart"/>
      <w:r w:rsidR="00F15DF9" w:rsidRPr="00F15DF9">
        <w:rPr>
          <w:rFonts w:ascii="Times New Roman" w:hAnsi="Times New Roman" w:cs="Times New Roman"/>
          <w:sz w:val="24"/>
          <w:szCs w:val="24"/>
        </w:rPr>
        <w:t>ocağındaki  eksiklerin</w:t>
      </w:r>
      <w:proofErr w:type="gram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araştırılması ile ilgili olarak hazırlanan komisyon raporunun onaylanması.</w:t>
      </w:r>
    </w:p>
    <w:p w:rsidR="00F15DF9" w:rsidRPr="00F15DF9" w:rsidRDefault="00C346B2" w:rsidP="000A50A6">
      <w:pPr>
        <w:jc w:val="both"/>
        <w:rPr>
          <w:rFonts w:ascii="Times New Roman" w:hAnsi="Times New Roman" w:cs="Times New Roman"/>
          <w:sz w:val="24"/>
          <w:szCs w:val="24"/>
        </w:rPr>
      </w:pPr>
      <w:r w:rsidRPr="00C346B2">
        <w:rPr>
          <w:rFonts w:ascii="Times New Roman" w:hAnsi="Times New Roman" w:cs="Times New Roman"/>
          <w:b/>
        </w:rPr>
        <w:t>26-</w:t>
      </w:r>
      <w:r w:rsidRPr="00C346B2">
        <w:t xml:space="preserve"> </w:t>
      </w:r>
      <w:r w:rsidR="00F15DF9" w:rsidRPr="00F15DF9">
        <w:rPr>
          <w:rFonts w:ascii="Times New Roman" w:hAnsi="Times New Roman" w:cs="Times New Roman"/>
          <w:sz w:val="24"/>
          <w:szCs w:val="24"/>
        </w:rPr>
        <w:t xml:space="preserve">İl Özel İdaresi makine parkında bulunan makine ve </w:t>
      </w:r>
      <w:proofErr w:type="gramStart"/>
      <w:r w:rsidR="00F15DF9" w:rsidRPr="00F15DF9">
        <w:rPr>
          <w:rFonts w:ascii="Times New Roman" w:hAnsi="Times New Roman" w:cs="Times New Roman"/>
          <w:sz w:val="24"/>
          <w:szCs w:val="24"/>
        </w:rPr>
        <w:t>ekipmanların</w:t>
      </w:r>
      <w:proofErr w:type="gram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verimlilik ölçütlerinin araştırılması ile ilgili olarak çalışmaların devam etmesi yönünde hazırlanan “Plan ve Bütçe Komisyonu”  inceleme raporunun onaylanmasına</w:t>
      </w:r>
    </w:p>
    <w:p w:rsidR="000A50A6" w:rsidRPr="00F15DF9" w:rsidRDefault="00C346B2" w:rsidP="00C346B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B2">
        <w:rPr>
          <w:rFonts w:ascii="Times New Roman" w:hAnsi="Times New Roman" w:cs="Times New Roman"/>
          <w:b/>
        </w:rPr>
        <w:t>2</w:t>
      </w:r>
      <w:r w:rsidR="00F15DF9">
        <w:rPr>
          <w:rFonts w:ascii="Times New Roman" w:hAnsi="Times New Roman" w:cs="Times New Roman"/>
          <w:b/>
        </w:rPr>
        <w:t>7</w:t>
      </w:r>
      <w:r w:rsidRPr="00C346B2">
        <w:rPr>
          <w:rFonts w:ascii="Times New Roman" w:hAnsi="Times New Roman" w:cs="Times New Roman"/>
          <w:b/>
        </w:rPr>
        <w:t>-</w:t>
      </w:r>
      <w:r w:rsidRPr="00C346B2">
        <w:t xml:space="preserve"> </w:t>
      </w:r>
      <w:r w:rsidR="00F15DF9" w:rsidRPr="00F15DF9">
        <w:rPr>
          <w:rFonts w:ascii="Times New Roman" w:hAnsi="Times New Roman" w:cs="Times New Roman"/>
          <w:sz w:val="24"/>
          <w:szCs w:val="24"/>
        </w:rPr>
        <w:t xml:space="preserve">Merkez İlçe İl Genel Meclisi Üyesi </w:t>
      </w:r>
      <w:proofErr w:type="spellStart"/>
      <w:r w:rsidR="00F15DF9" w:rsidRPr="00F15DF9">
        <w:rPr>
          <w:rFonts w:ascii="Times New Roman" w:hAnsi="Times New Roman" w:cs="Times New Roman"/>
          <w:sz w:val="24"/>
          <w:szCs w:val="24"/>
        </w:rPr>
        <w:t>Aytunç</w:t>
      </w:r>
      <w:proofErr w:type="spell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DF9" w:rsidRPr="00F15DF9">
        <w:rPr>
          <w:rFonts w:ascii="Times New Roman" w:hAnsi="Times New Roman" w:cs="Times New Roman"/>
          <w:sz w:val="24"/>
          <w:szCs w:val="24"/>
        </w:rPr>
        <w:t>SUNGUROĞLU’nun</w:t>
      </w:r>
      <w:proofErr w:type="spellEnd"/>
      <w:r w:rsidR="00F15DF9" w:rsidRPr="00F15DF9">
        <w:rPr>
          <w:rFonts w:ascii="Times New Roman" w:hAnsi="Times New Roman" w:cs="Times New Roman"/>
          <w:sz w:val="24"/>
          <w:szCs w:val="24"/>
        </w:rPr>
        <w:t xml:space="preserve"> izinli sayılması.</w:t>
      </w:r>
    </w:p>
    <w:p w:rsidR="00F15DF9" w:rsidRDefault="00C346B2" w:rsidP="00C346B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B2">
        <w:rPr>
          <w:rFonts w:ascii="Times New Roman" w:hAnsi="Times New Roman" w:cs="Times New Roman"/>
          <w:b/>
        </w:rPr>
        <w:lastRenderedPageBreak/>
        <w:t>2</w:t>
      </w:r>
      <w:r w:rsidR="00F15DF9">
        <w:rPr>
          <w:rFonts w:ascii="Times New Roman" w:hAnsi="Times New Roman" w:cs="Times New Roman"/>
          <w:b/>
        </w:rPr>
        <w:t>8</w:t>
      </w:r>
      <w:r w:rsidRPr="00C346B2">
        <w:rPr>
          <w:rFonts w:ascii="Times New Roman" w:hAnsi="Times New Roman" w:cs="Times New Roman"/>
          <w:b/>
        </w:rPr>
        <w:t>-</w:t>
      </w:r>
      <w:r w:rsidR="00635548" w:rsidRPr="00635548">
        <w:t xml:space="preserve"> </w:t>
      </w:r>
      <w:r w:rsidR="00F15DF9" w:rsidRPr="00F15DF9">
        <w:rPr>
          <w:rFonts w:ascii="Times New Roman" w:hAnsi="Times New Roman" w:cs="Times New Roman"/>
          <w:sz w:val="24"/>
          <w:szCs w:val="24"/>
        </w:rPr>
        <w:t>Baskil İlçesi Akdemir Köyü İnançlar Mezrasında kanalizasyon şebekesi yapılması ile ilgili konunun  “Çevre ve Sağlık Komisyonuna” havalesi</w:t>
      </w:r>
      <w:r w:rsidR="00F15DF9">
        <w:rPr>
          <w:rFonts w:ascii="Times New Roman" w:hAnsi="Times New Roman" w:cs="Times New Roman"/>
          <w:sz w:val="24"/>
          <w:szCs w:val="24"/>
        </w:rPr>
        <w:t>ne</w:t>
      </w:r>
    </w:p>
    <w:p w:rsidR="00F15DF9" w:rsidRDefault="00F15DF9" w:rsidP="00C346B2">
      <w:pPr>
        <w:jc w:val="both"/>
        <w:rPr>
          <w:rFonts w:ascii="Times New Roman" w:hAnsi="Times New Roman" w:cs="Times New Roman"/>
          <w:sz w:val="24"/>
          <w:szCs w:val="24"/>
        </w:rPr>
      </w:pPr>
      <w:r w:rsidRPr="00F15DF9">
        <w:rPr>
          <w:rFonts w:ascii="Times New Roman" w:hAnsi="Times New Roman" w:cs="Times New Roman"/>
          <w:b/>
          <w:sz w:val="24"/>
          <w:szCs w:val="24"/>
        </w:rPr>
        <w:t>29-</w:t>
      </w:r>
      <w:r w:rsidRPr="00F15DF9">
        <w:t xml:space="preserve"> </w:t>
      </w:r>
      <w:r w:rsidRPr="00F15DF9">
        <w:rPr>
          <w:rFonts w:ascii="Times New Roman" w:hAnsi="Times New Roman" w:cs="Times New Roman"/>
          <w:sz w:val="24"/>
          <w:szCs w:val="24"/>
        </w:rPr>
        <w:t xml:space="preserve">Baskil İlçesi yol ağında bulunan </w:t>
      </w:r>
      <w:proofErr w:type="spellStart"/>
      <w:r w:rsidRPr="00F15DF9">
        <w:rPr>
          <w:rFonts w:ascii="Times New Roman" w:hAnsi="Times New Roman" w:cs="Times New Roman"/>
          <w:sz w:val="24"/>
          <w:szCs w:val="24"/>
        </w:rPr>
        <w:t>Yukarıkuluaşağı</w:t>
      </w:r>
      <w:proofErr w:type="spellEnd"/>
      <w:r w:rsidRPr="00F15DF9">
        <w:rPr>
          <w:rFonts w:ascii="Times New Roman" w:hAnsi="Times New Roman" w:cs="Times New Roman"/>
          <w:sz w:val="24"/>
          <w:szCs w:val="24"/>
        </w:rPr>
        <w:t xml:space="preserve"> Köyü yolunun incelenmesi ile ilgili konunun “Altyapı </w:t>
      </w:r>
      <w:proofErr w:type="gramStart"/>
      <w:r w:rsidRPr="00F15DF9">
        <w:rPr>
          <w:rFonts w:ascii="Times New Roman" w:hAnsi="Times New Roman" w:cs="Times New Roman"/>
          <w:sz w:val="24"/>
          <w:szCs w:val="24"/>
        </w:rPr>
        <w:t>Hizmetleri  Komisyonuna</w:t>
      </w:r>
      <w:proofErr w:type="gramEnd"/>
      <w:r w:rsidRPr="00F15DF9">
        <w:rPr>
          <w:rFonts w:ascii="Times New Roman" w:hAnsi="Times New Roman" w:cs="Times New Roman"/>
          <w:sz w:val="24"/>
          <w:szCs w:val="24"/>
        </w:rPr>
        <w:t>”  havalesine</w:t>
      </w:r>
    </w:p>
    <w:p w:rsidR="00F15DF9" w:rsidRDefault="00F15DF9" w:rsidP="00C3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DF9" w:rsidRDefault="00F15DF9" w:rsidP="00C3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DF9" w:rsidRPr="00F15DF9" w:rsidRDefault="00F15DF9" w:rsidP="00C3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B2" w:rsidRDefault="00635548" w:rsidP="00C34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sectPr w:rsidR="00C346B2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042AF4"/>
    <w:rsid w:val="000A50A6"/>
    <w:rsid w:val="003A525D"/>
    <w:rsid w:val="004C4880"/>
    <w:rsid w:val="00635548"/>
    <w:rsid w:val="00750C21"/>
    <w:rsid w:val="00801345"/>
    <w:rsid w:val="009147C5"/>
    <w:rsid w:val="00953AB5"/>
    <w:rsid w:val="009770A8"/>
    <w:rsid w:val="009A1C88"/>
    <w:rsid w:val="00C346B2"/>
    <w:rsid w:val="00D22AB3"/>
    <w:rsid w:val="00E14DB3"/>
    <w:rsid w:val="00F1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9A1C88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1C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10</cp:revision>
  <dcterms:created xsi:type="dcterms:W3CDTF">2021-01-29T07:17:00Z</dcterms:created>
  <dcterms:modified xsi:type="dcterms:W3CDTF">2021-07-07T13:03:00Z</dcterms:modified>
</cp:coreProperties>
</file>