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79" w:rsidRPr="00685211" w:rsidRDefault="00685211" w:rsidP="00685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11">
        <w:rPr>
          <w:rFonts w:ascii="Times New Roman" w:hAnsi="Times New Roman" w:cs="Times New Roman"/>
          <w:b/>
          <w:sz w:val="28"/>
          <w:szCs w:val="28"/>
        </w:rPr>
        <w:t>20</w:t>
      </w:r>
      <w:r w:rsidR="00692649">
        <w:rPr>
          <w:rFonts w:ascii="Times New Roman" w:hAnsi="Times New Roman" w:cs="Times New Roman"/>
          <w:b/>
          <w:sz w:val="28"/>
          <w:szCs w:val="28"/>
        </w:rPr>
        <w:t>23</w:t>
      </w:r>
      <w:r w:rsidRPr="00685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E1C">
        <w:rPr>
          <w:rFonts w:ascii="Times New Roman" w:hAnsi="Times New Roman" w:cs="Times New Roman"/>
          <w:b/>
          <w:sz w:val="28"/>
          <w:szCs w:val="28"/>
        </w:rPr>
        <w:t>MAYIS</w:t>
      </w:r>
      <w:r w:rsidRPr="00685211">
        <w:rPr>
          <w:rFonts w:ascii="Times New Roman" w:hAnsi="Times New Roman" w:cs="Times New Roman"/>
          <w:b/>
          <w:sz w:val="28"/>
          <w:szCs w:val="28"/>
        </w:rPr>
        <w:t xml:space="preserve"> AYI İL GENEL MECLİS KARARLARI</w:t>
      </w:r>
    </w:p>
    <w:p w:rsidR="00BD675B" w:rsidRPr="00A41C89" w:rsidRDefault="00685211" w:rsidP="006852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BD675B" w:rsidRPr="00BD675B">
        <w:t xml:space="preserve"> </w:t>
      </w:r>
      <w:r w:rsidR="00A41C89" w:rsidRPr="00A41C89">
        <w:rPr>
          <w:rFonts w:ascii="Times New Roman" w:hAnsi="Times New Roman" w:cs="Times New Roman"/>
        </w:rPr>
        <w:t xml:space="preserve">Baskil İlçesi </w:t>
      </w:r>
      <w:proofErr w:type="spellStart"/>
      <w:r w:rsidR="00A41C89" w:rsidRPr="00A41C89">
        <w:rPr>
          <w:rFonts w:ascii="Times New Roman" w:hAnsi="Times New Roman" w:cs="Times New Roman"/>
        </w:rPr>
        <w:t>Koçyolu</w:t>
      </w:r>
      <w:proofErr w:type="spellEnd"/>
      <w:r w:rsidR="00A41C89" w:rsidRPr="00A41C89">
        <w:rPr>
          <w:rFonts w:ascii="Times New Roman" w:hAnsi="Times New Roman" w:cs="Times New Roman"/>
        </w:rPr>
        <w:t xml:space="preserve"> Köyü sınırları içerisinde 118 Ada 4 </w:t>
      </w:r>
      <w:proofErr w:type="spellStart"/>
      <w:r w:rsidR="00A41C89" w:rsidRPr="00A41C89">
        <w:rPr>
          <w:rFonts w:ascii="Times New Roman" w:hAnsi="Times New Roman" w:cs="Times New Roman"/>
        </w:rPr>
        <w:t>nolu</w:t>
      </w:r>
      <w:proofErr w:type="spellEnd"/>
      <w:r w:rsidR="00A41C89" w:rsidRPr="00A41C89">
        <w:rPr>
          <w:rFonts w:ascii="Times New Roman" w:hAnsi="Times New Roman" w:cs="Times New Roman"/>
        </w:rPr>
        <w:t xml:space="preserve"> parsel üzerinde Güneş Enerjisi Santrali (GES) Projesi için çizdirilmiş Uygulama İmar Planı ve Nazım İmar </w:t>
      </w:r>
      <w:proofErr w:type="gramStart"/>
      <w:r w:rsidR="00A41C89" w:rsidRPr="00A41C89">
        <w:rPr>
          <w:rFonts w:ascii="Times New Roman" w:hAnsi="Times New Roman" w:cs="Times New Roman"/>
        </w:rPr>
        <w:t>Planlarının  onaylanması</w:t>
      </w:r>
      <w:proofErr w:type="gramEnd"/>
      <w:r w:rsidR="00A41C89" w:rsidRPr="00A41C89">
        <w:rPr>
          <w:rFonts w:ascii="Times New Roman" w:hAnsi="Times New Roman" w:cs="Times New Roman"/>
        </w:rPr>
        <w:t xml:space="preserve">  konusunun “İmar ve Bayındırlık  Komisyonuna” havalesine</w:t>
      </w:r>
    </w:p>
    <w:p w:rsidR="00A41C89" w:rsidRPr="00A41C89" w:rsidRDefault="00685211">
      <w:pPr>
        <w:jc w:val="both"/>
        <w:rPr>
          <w:rFonts w:ascii="Times New Roman" w:hAnsi="Times New Roman" w:cs="Times New Roman"/>
        </w:rPr>
      </w:pPr>
      <w:r w:rsidRPr="00685211">
        <w:rPr>
          <w:rFonts w:ascii="Times New Roman" w:hAnsi="Times New Roman" w:cs="Times New Roman"/>
          <w:b/>
          <w:sz w:val="24"/>
          <w:szCs w:val="24"/>
        </w:rPr>
        <w:t>2-</w:t>
      </w:r>
      <w:r w:rsidRPr="00685211">
        <w:t xml:space="preserve"> </w:t>
      </w:r>
      <w:r w:rsidR="00A41C89" w:rsidRPr="00A41C89">
        <w:rPr>
          <w:rFonts w:ascii="Times New Roman" w:hAnsi="Times New Roman" w:cs="Times New Roman"/>
        </w:rPr>
        <w:t xml:space="preserve">Baskil İlçesi </w:t>
      </w:r>
      <w:proofErr w:type="spellStart"/>
      <w:r w:rsidR="00A41C89" w:rsidRPr="00A41C89">
        <w:rPr>
          <w:rFonts w:ascii="Times New Roman" w:hAnsi="Times New Roman" w:cs="Times New Roman"/>
        </w:rPr>
        <w:t>Koçyolu</w:t>
      </w:r>
      <w:proofErr w:type="spellEnd"/>
      <w:r w:rsidR="00A41C89" w:rsidRPr="00A41C89">
        <w:rPr>
          <w:rFonts w:ascii="Times New Roman" w:hAnsi="Times New Roman" w:cs="Times New Roman"/>
        </w:rPr>
        <w:t xml:space="preserve"> Köyü sınırları içerisinde 118 Ada 5 </w:t>
      </w:r>
      <w:proofErr w:type="spellStart"/>
      <w:r w:rsidR="00A41C89" w:rsidRPr="00A41C89">
        <w:rPr>
          <w:rFonts w:ascii="Times New Roman" w:hAnsi="Times New Roman" w:cs="Times New Roman"/>
        </w:rPr>
        <w:t>nolu</w:t>
      </w:r>
      <w:proofErr w:type="spellEnd"/>
      <w:r w:rsidR="00A41C89" w:rsidRPr="00A41C89">
        <w:rPr>
          <w:rFonts w:ascii="Times New Roman" w:hAnsi="Times New Roman" w:cs="Times New Roman"/>
        </w:rPr>
        <w:t xml:space="preserve"> parsel üzerinde Güneş Enerjisi Santrali (GES) Projesi için çizdirilmiş Uygulama İmar Planı ve Nazım İmar </w:t>
      </w:r>
      <w:proofErr w:type="gramStart"/>
      <w:r w:rsidR="00A41C89" w:rsidRPr="00A41C89">
        <w:rPr>
          <w:rFonts w:ascii="Times New Roman" w:hAnsi="Times New Roman" w:cs="Times New Roman"/>
        </w:rPr>
        <w:t>Planlarının  onaylanması</w:t>
      </w:r>
      <w:proofErr w:type="gramEnd"/>
      <w:r w:rsidR="00A41C89" w:rsidRPr="00A41C89">
        <w:rPr>
          <w:rFonts w:ascii="Times New Roman" w:hAnsi="Times New Roman" w:cs="Times New Roman"/>
        </w:rPr>
        <w:t xml:space="preserve">  konusunun “İmar ve Bayındırlık  Komisyonuna” havalesine</w:t>
      </w:r>
    </w:p>
    <w:p w:rsidR="00A41C89" w:rsidRPr="00A41C89" w:rsidRDefault="00685211" w:rsidP="00BD67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 w:rsidRPr="00685211">
        <w:t xml:space="preserve"> </w:t>
      </w:r>
      <w:r w:rsidR="00A41C89" w:rsidRPr="00A41C89">
        <w:rPr>
          <w:rFonts w:ascii="Times New Roman" w:hAnsi="Times New Roman" w:cs="Times New Roman"/>
        </w:rPr>
        <w:t>(II) Sayılı Boş Kadro Değişikliği Cetvelinin onaylanmasına</w:t>
      </w:r>
      <w:r w:rsidR="00A41C89" w:rsidRPr="00A41C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C89" w:rsidRPr="00A41C89" w:rsidRDefault="00685211" w:rsidP="00BD675B">
      <w:pPr>
        <w:jc w:val="both"/>
        <w:rPr>
          <w:rFonts w:ascii="Times New Roman" w:hAnsi="Times New Roman" w:cs="Times New Roman"/>
        </w:rPr>
      </w:pPr>
      <w:r w:rsidRPr="00685211">
        <w:rPr>
          <w:rFonts w:ascii="Times New Roman" w:hAnsi="Times New Roman" w:cs="Times New Roman"/>
          <w:b/>
          <w:sz w:val="24"/>
          <w:szCs w:val="24"/>
        </w:rPr>
        <w:t>4-</w:t>
      </w:r>
      <w:r w:rsidRPr="00685211">
        <w:t xml:space="preserve"> </w:t>
      </w:r>
      <w:r w:rsidR="00A41C89" w:rsidRPr="00A41C89">
        <w:rPr>
          <w:rFonts w:ascii="Times New Roman" w:hAnsi="Times New Roman" w:cs="Times New Roman"/>
        </w:rPr>
        <w:t xml:space="preserve">Merkez İlçe </w:t>
      </w:r>
      <w:proofErr w:type="spellStart"/>
      <w:r w:rsidR="00A41C89" w:rsidRPr="00A41C89">
        <w:rPr>
          <w:rFonts w:ascii="Times New Roman" w:hAnsi="Times New Roman" w:cs="Times New Roman"/>
        </w:rPr>
        <w:t>Ancuz</w:t>
      </w:r>
      <w:proofErr w:type="spellEnd"/>
      <w:r w:rsidR="00A41C89" w:rsidRPr="00A41C89">
        <w:rPr>
          <w:rFonts w:ascii="Times New Roman" w:hAnsi="Times New Roman" w:cs="Times New Roman"/>
        </w:rPr>
        <w:t xml:space="preserve"> Köyü </w:t>
      </w:r>
      <w:proofErr w:type="spellStart"/>
      <w:r w:rsidR="00A41C89" w:rsidRPr="00A41C89">
        <w:rPr>
          <w:rFonts w:ascii="Times New Roman" w:hAnsi="Times New Roman" w:cs="Times New Roman"/>
        </w:rPr>
        <w:t>Tortepe</w:t>
      </w:r>
      <w:proofErr w:type="spellEnd"/>
      <w:r w:rsidR="00A41C89" w:rsidRPr="00A41C89">
        <w:rPr>
          <w:rFonts w:ascii="Times New Roman" w:hAnsi="Times New Roman" w:cs="Times New Roman"/>
        </w:rPr>
        <w:t xml:space="preserve"> Mevkiinde Güneş Enerji Santrali Kurulması (GES) kurulması amacıyla hazırlatılan nazım imar planı ile uygulama imar planının onaylanması yönünde hazırlanan “İmar ve Bayındırlık Komisyonu” inceleme raporunun kabul edilmesine</w:t>
      </w:r>
    </w:p>
    <w:p w:rsidR="00A41C89" w:rsidRDefault="00685211" w:rsidP="00A41C89">
      <w:pPr>
        <w:jc w:val="both"/>
        <w:rPr>
          <w:b/>
        </w:rPr>
      </w:pPr>
      <w:r w:rsidRPr="00BD675B">
        <w:rPr>
          <w:rFonts w:ascii="Times New Roman" w:hAnsi="Times New Roman" w:cs="Times New Roman"/>
          <w:b/>
          <w:sz w:val="24"/>
          <w:szCs w:val="24"/>
        </w:rPr>
        <w:t>5-</w:t>
      </w:r>
      <w:r w:rsidR="00A41C89" w:rsidRPr="00A41C89">
        <w:t xml:space="preserve"> </w:t>
      </w:r>
      <w:r w:rsidR="00A41C89" w:rsidRPr="00A41C89">
        <w:rPr>
          <w:rFonts w:ascii="Times New Roman" w:hAnsi="Times New Roman" w:cs="Times New Roman"/>
        </w:rPr>
        <w:t>Merkez İlçe Ballıca Köyü Merkezinde istinat duvarı yapılması yönünde hazırlanan “Çevre ve Sağlık Komisyonu” raporunun onaylanması</w:t>
      </w:r>
      <w:r w:rsidR="00A41C89">
        <w:rPr>
          <w:rFonts w:ascii="Times New Roman" w:hAnsi="Times New Roman" w:cs="Times New Roman"/>
        </w:rPr>
        <w:t>na</w:t>
      </w:r>
      <w:r w:rsidR="00A41C89" w:rsidRPr="00685211">
        <w:rPr>
          <w:b/>
        </w:rPr>
        <w:t xml:space="preserve"> </w:t>
      </w:r>
    </w:p>
    <w:p w:rsidR="00685211" w:rsidRPr="00685211" w:rsidRDefault="00685211" w:rsidP="00A41C89">
      <w:pPr>
        <w:jc w:val="both"/>
        <w:rPr>
          <w:b/>
        </w:rPr>
      </w:pPr>
      <w:r w:rsidRPr="00685211">
        <w:rPr>
          <w:b/>
        </w:rPr>
        <w:t>6-</w:t>
      </w:r>
      <w:r w:rsidRPr="00685211">
        <w:t xml:space="preserve"> </w:t>
      </w:r>
      <w:r w:rsidR="00A41C89" w:rsidRPr="00A41C89">
        <w:rPr>
          <w:rFonts w:ascii="Times New Roman" w:hAnsi="Times New Roman" w:cs="Times New Roman"/>
        </w:rPr>
        <w:t xml:space="preserve">Sivrice İlçesi İl Genel Meclisi Üyesi Raif </w:t>
      </w:r>
      <w:proofErr w:type="spellStart"/>
      <w:r w:rsidR="00A41C89" w:rsidRPr="00A41C89">
        <w:rPr>
          <w:rFonts w:ascii="Times New Roman" w:hAnsi="Times New Roman" w:cs="Times New Roman"/>
        </w:rPr>
        <w:t>ASLAN’ın</w:t>
      </w:r>
      <w:proofErr w:type="spellEnd"/>
      <w:r w:rsidR="00A41C89" w:rsidRPr="00A41C89">
        <w:rPr>
          <w:rFonts w:ascii="Times New Roman" w:hAnsi="Times New Roman" w:cs="Times New Roman"/>
        </w:rPr>
        <w:t xml:space="preserve"> izinli sayılmasına</w:t>
      </w:r>
    </w:p>
    <w:p w:rsidR="00A41C89" w:rsidRDefault="00685211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7-</w:t>
      </w:r>
      <w:r w:rsidR="00A41C89" w:rsidRPr="00A41C89">
        <w:t xml:space="preserve"> </w:t>
      </w:r>
      <w:r w:rsidR="00A41C89" w:rsidRPr="00A41C89">
        <w:rPr>
          <w:rFonts w:ascii="Times New Roman" w:hAnsi="Times New Roman" w:cs="Times New Roman"/>
        </w:rPr>
        <w:t xml:space="preserve">Merkez İlçe </w:t>
      </w:r>
      <w:proofErr w:type="spellStart"/>
      <w:r w:rsidR="00A41C89" w:rsidRPr="00A41C89">
        <w:rPr>
          <w:rFonts w:ascii="Times New Roman" w:hAnsi="Times New Roman" w:cs="Times New Roman"/>
        </w:rPr>
        <w:t>Salkaya</w:t>
      </w:r>
      <w:proofErr w:type="spellEnd"/>
      <w:r w:rsidR="00A41C89" w:rsidRPr="00A41C89">
        <w:rPr>
          <w:rFonts w:ascii="Times New Roman" w:hAnsi="Times New Roman" w:cs="Times New Roman"/>
        </w:rPr>
        <w:t xml:space="preserve"> Köyü sınırları içerisinde 374 Ada 1 </w:t>
      </w:r>
      <w:proofErr w:type="spellStart"/>
      <w:r w:rsidR="00A41C89" w:rsidRPr="00A41C89">
        <w:rPr>
          <w:rFonts w:ascii="Times New Roman" w:hAnsi="Times New Roman" w:cs="Times New Roman"/>
        </w:rPr>
        <w:t>nolu</w:t>
      </w:r>
      <w:proofErr w:type="spellEnd"/>
      <w:r w:rsidR="00A41C89" w:rsidRPr="00A41C89">
        <w:rPr>
          <w:rFonts w:ascii="Times New Roman" w:hAnsi="Times New Roman" w:cs="Times New Roman"/>
        </w:rPr>
        <w:t xml:space="preserve"> parsel üzerinde Güneş Enerjisi Santrali (GES) Projesi için çizdirilmiş Uygulama İmar Planı ve Nazım İmar </w:t>
      </w:r>
      <w:proofErr w:type="gramStart"/>
      <w:r w:rsidR="00A41C89" w:rsidRPr="00A41C89">
        <w:rPr>
          <w:rFonts w:ascii="Times New Roman" w:hAnsi="Times New Roman" w:cs="Times New Roman"/>
        </w:rPr>
        <w:t>Planlarının  onaylanması</w:t>
      </w:r>
      <w:proofErr w:type="gramEnd"/>
      <w:r w:rsidR="00A41C89" w:rsidRPr="00A41C89">
        <w:rPr>
          <w:rFonts w:ascii="Times New Roman" w:hAnsi="Times New Roman" w:cs="Times New Roman"/>
        </w:rPr>
        <w:t xml:space="preserve">  konusunun “İmar ve Bayındırlık  Komisyonuna” havalesine</w:t>
      </w:r>
    </w:p>
    <w:p w:rsidR="00A41C89" w:rsidRPr="00A41C89" w:rsidRDefault="00A65559">
      <w:pPr>
        <w:jc w:val="both"/>
        <w:rPr>
          <w:rFonts w:ascii="Times New Roman" w:hAnsi="Times New Roman" w:cs="Times New Roman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8-</w:t>
      </w:r>
      <w:r w:rsidRPr="00A65559">
        <w:t xml:space="preserve"> </w:t>
      </w:r>
      <w:r w:rsidR="00A41C89" w:rsidRPr="00A41C89">
        <w:rPr>
          <w:rFonts w:ascii="Times New Roman" w:hAnsi="Times New Roman" w:cs="Times New Roman"/>
        </w:rPr>
        <w:t xml:space="preserve">Merkez İlçe </w:t>
      </w:r>
      <w:proofErr w:type="spellStart"/>
      <w:proofErr w:type="gramStart"/>
      <w:r w:rsidR="00A41C89" w:rsidRPr="00A41C89">
        <w:rPr>
          <w:rFonts w:ascii="Times New Roman" w:hAnsi="Times New Roman" w:cs="Times New Roman"/>
        </w:rPr>
        <w:t>Aşağımalatacık</w:t>
      </w:r>
      <w:proofErr w:type="spellEnd"/>
      <w:r w:rsidR="00A41C89" w:rsidRPr="00A41C89">
        <w:rPr>
          <w:rFonts w:ascii="Times New Roman" w:hAnsi="Times New Roman" w:cs="Times New Roman"/>
        </w:rPr>
        <w:t xml:space="preserve">  Köyü</w:t>
      </w:r>
      <w:proofErr w:type="gramEnd"/>
      <w:r w:rsidR="00A41C89" w:rsidRPr="00A41C89">
        <w:rPr>
          <w:rFonts w:ascii="Times New Roman" w:hAnsi="Times New Roman" w:cs="Times New Roman"/>
        </w:rPr>
        <w:t xml:space="preserve"> sınırları içerisinde Cami Alanı için İmar Plan Tadilatı yapılması amacıyla hazırlanmış Uygulama İmar Planı ve Nazım İmar Planlarının  onaylanması  konusunun “İmar ve Bayındırlık  Komisyonuna” havalesine</w:t>
      </w:r>
    </w:p>
    <w:p w:rsidR="00A41C89" w:rsidRPr="00A41C89" w:rsidRDefault="00A65559">
      <w:pPr>
        <w:jc w:val="both"/>
        <w:rPr>
          <w:rFonts w:ascii="Times New Roman" w:hAnsi="Times New Roman" w:cs="Times New Roman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9-</w:t>
      </w:r>
      <w:r w:rsidRPr="00A65559">
        <w:t xml:space="preserve"> </w:t>
      </w:r>
      <w:r w:rsidR="00A41C89" w:rsidRPr="00A41C89">
        <w:rPr>
          <w:rFonts w:ascii="Times New Roman" w:hAnsi="Times New Roman" w:cs="Times New Roman"/>
        </w:rPr>
        <w:t>Arıcak İlçesi Küplüce Köyünde bulunan Küplüce İlkokulunda bakım - onarım yapılması ile ilgili olarak hazırlanan Eğitim Kültür ve Sosyal Hizmetler Komisyonu inceleme raporunun onaylanmasına</w:t>
      </w:r>
    </w:p>
    <w:p w:rsidR="00DA0E79" w:rsidRPr="00DA0E79" w:rsidRDefault="00A65559" w:rsidP="00DA0E79">
      <w:pPr>
        <w:jc w:val="both"/>
        <w:rPr>
          <w:rFonts w:ascii="Times New Roman" w:hAnsi="Times New Roman" w:cs="Times New Roman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65559">
        <w:t xml:space="preserve"> </w:t>
      </w:r>
      <w:r w:rsidR="00DA0E79" w:rsidRPr="00DA0E79">
        <w:rPr>
          <w:rFonts w:ascii="Times New Roman" w:hAnsi="Times New Roman" w:cs="Times New Roman"/>
        </w:rPr>
        <w:t>Kovancılar İlçesi Ekinözü köyünde bulunan Tarihi Kilise ve Köy Çeşmesinin İlimiz Turizmine amacıyla nelerin yapılabileceği ile ilgili hazırlanan “Turizm Komisyonu”  inceleme raporunun onaylanmasına</w:t>
      </w:r>
    </w:p>
    <w:p w:rsidR="00DA0E79" w:rsidRPr="00DA0E79" w:rsidRDefault="00A65559" w:rsidP="00DA0E79">
      <w:pPr>
        <w:jc w:val="both"/>
        <w:rPr>
          <w:rFonts w:ascii="Times New Roman" w:hAnsi="Times New Roman" w:cs="Times New Roman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11-</w:t>
      </w:r>
      <w:r w:rsidR="00DA0E79" w:rsidRPr="00DA0E79">
        <w:t xml:space="preserve"> </w:t>
      </w:r>
      <w:r w:rsidR="00DA0E79" w:rsidRPr="00DA0E79">
        <w:rPr>
          <w:rFonts w:ascii="Times New Roman" w:hAnsi="Times New Roman" w:cs="Times New Roman"/>
        </w:rPr>
        <w:t>Arıcak İlçe Merkezi Mezarlık Mevkiinde tarımsal arazilerin sulamasında kullanılan sulama suyu tesisinin incelenmesi ile ilgili hazırlanan komisyon raporunun onaylanmasına</w:t>
      </w:r>
    </w:p>
    <w:p w:rsidR="006D1C7E" w:rsidRPr="006D1C7E" w:rsidRDefault="00A65559">
      <w:pPr>
        <w:jc w:val="both"/>
        <w:rPr>
          <w:rFonts w:ascii="Times New Roman" w:hAnsi="Times New Roman" w:cs="Times New Roman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12</w:t>
      </w:r>
      <w:r w:rsidR="006D1C7E">
        <w:rPr>
          <w:rFonts w:ascii="Times New Roman" w:hAnsi="Times New Roman" w:cs="Times New Roman"/>
          <w:b/>
          <w:sz w:val="24"/>
          <w:szCs w:val="24"/>
        </w:rPr>
        <w:t>-</w:t>
      </w:r>
      <w:r w:rsidR="006D1C7E" w:rsidRPr="006D1C7E">
        <w:t xml:space="preserve"> </w:t>
      </w:r>
      <w:r w:rsidR="006D1C7E" w:rsidRPr="006D1C7E">
        <w:rPr>
          <w:rFonts w:ascii="Times New Roman" w:hAnsi="Times New Roman" w:cs="Times New Roman"/>
        </w:rPr>
        <w:t xml:space="preserve">Baskil İlçesi İl Genel Meclisi Üyesi Turgay </w:t>
      </w:r>
      <w:proofErr w:type="spellStart"/>
      <w:r w:rsidR="006D1C7E" w:rsidRPr="006D1C7E">
        <w:rPr>
          <w:rFonts w:ascii="Times New Roman" w:hAnsi="Times New Roman" w:cs="Times New Roman"/>
        </w:rPr>
        <w:t>AKSOY’ın</w:t>
      </w:r>
      <w:proofErr w:type="spellEnd"/>
      <w:r w:rsidR="006D1C7E" w:rsidRPr="006D1C7E">
        <w:rPr>
          <w:rFonts w:ascii="Times New Roman" w:hAnsi="Times New Roman" w:cs="Times New Roman"/>
        </w:rPr>
        <w:t xml:space="preserve"> izinli sayılmasına</w:t>
      </w:r>
    </w:p>
    <w:p w:rsidR="006D1C7E" w:rsidRDefault="00A655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13-</w:t>
      </w:r>
      <w:r w:rsidRPr="00A65559">
        <w:t xml:space="preserve"> </w:t>
      </w:r>
      <w:r w:rsidR="006D1C7E" w:rsidRPr="006D1C7E">
        <w:rPr>
          <w:rFonts w:ascii="Times New Roman" w:hAnsi="Times New Roman" w:cs="Times New Roman"/>
        </w:rPr>
        <w:t>Elazığ İl Özel İdaresi 2022 Yılı Kesin Hesabını Kabulü</w:t>
      </w:r>
      <w:r w:rsidR="006D1C7E">
        <w:rPr>
          <w:rFonts w:ascii="Times New Roman" w:hAnsi="Times New Roman" w:cs="Times New Roman"/>
        </w:rPr>
        <w:t>ne</w:t>
      </w:r>
      <w:r w:rsidR="006D1C7E" w:rsidRPr="006D1C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1C7E" w:rsidRPr="009F5D0C" w:rsidRDefault="006D1C7E" w:rsidP="006D1C7E">
      <w:pPr>
        <w:pStyle w:val="GvdeMetni"/>
        <w:rPr>
          <w:b/>
        </w:rPr>
      </w:pPr>
      <w:r w:rsidRPr="009F5D0C">
        <w:rPr>
          <w:b/>
        </w:rPr>
        <w:t xml:space="preserve">GELİR BÜTÇESİ : </w:t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  <w:t xml:space="preserve">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714"/>
        <w:gridCol w:w="4432"/>
        <w:gridCol w:w="3067"/>
      </w:tblGrid>
      <w:tr w:rsidR="006D1C7E" w:rsidRPr="006D1C7E" w:rsidTr="00F72424">
        <w:trPr>
          <w:trHeight w:val="397"/>
        </w:trPr>
        <w:tc>
          <w:tcPr>
            <w:tcW w:w="434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No</w:t>
            </w:r>
          </w:p>
        </w:tc>
        <w:tc>
          <w:tcPr>
            <w:tcW w:w="714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Kodu</w:t>
            </w:r>
          </w:p>
        </w:tc>
        <w:tc>
          <w:tcPr>
            <w:tcW w:w="4432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Açıklama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Tahakkuk Eden Gelir (TL)</w:t>
            </w:r>
          </w:p>
        </w:tc>
      </w:tr>
      <w:tr w:rsidR="006D1C7E" w:rsidRPr="006D1C7E" w:rsidTr="00F72424">
        <w:trPr>
          <w:trHeight w:val="397"/>
        </w:trPr>
        <w:tc>
          <w:tcPr>
            <w:tcW w:w="434" w:type="dxa"/>
          </w:tcPr>
          <w:p w:rsidR="006D1C7E" w:rsidRPr="006D1C7E" w:rsidRDefault="006D1C7E" w:rsidP="006D1C7E">
            <w:pPr>
              <w:pStyle w:val="AralkYok"/>
            </w:pPr>
            <w:r w:rsidRPr="006D1C7E">
              <w:t>1-</w:t>
            </w:r>
          </w:p>
        </w:tc>
        <w:tc>
          <w:tcPr>
            <w:tcW w:w="714" w:type="dxa"/>
          </w:tcPr>
          <w:p w:rsidR="006D1C7E" w:rsidRPr="006D1C7E" w:rsidRDefault="006D1C7E" w:rsidP="006D1C7E">
            <w:pPr>
              <w:pStyle w:val="AralkYok"/>
            </w:pPr>
            <w:r w:rsidRPr="006D1C7E">
              <w:t>01</w:t>
            </w:r>
          </w:p>
        </w:tc>
        <w:tc>
          <w:tcPr>
            <w:tcW w:w="4432" w:type="dxa"/>
          </w:tcPr>
          <w:p w:rsidR="006D1C7E" w:rsidRPr="006D1C7E" w:rsidRDefault="006D1C7E" w:rsidP="006D1C7E">
            <w:pPr>
              <w:pStyle w:val="AralkYok"/>
            </w:pPr>
            <w:r w:rsidRPr="006D1C7E">
              <w:t>Vergi Gelirleri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2.262.007,03</w:t>
            </w:r>
          </w:p>
        </w:tc>
      </w:tr>
      <w:tr w:rsidR="006D1C7E" w:rsidRPr="006D1C7E" w:rsidTr="00F72424">
        <w:trPr>
          <w:trHeight w:val="397"/>
        </w:trPr>
        <w:tc>
          <w:tcPr>
            <w:tcW w:w="434" w:type="dxa"/>
          </w:tcPr>
          <w:p w:rsidR="006D1C7E" w:rsidRPr="006D1C7E" w:rsidRDefault="006D1C7E" w:rsidP="006D1C7E">
            <w:pPr>
              <w:pStyle w:val="AralkYok"/>
            </w:pPr>
            <w:r w:rsidRPr="006D1C7E">
              <w:t>2-</w:t>
            </w:r>
          </w:p>
        </w:tc>
        <w:tc>
          <w:tcPr>
            <w:tcW w:w="714" w:type="dxa"/>
          </w:tcPr>
          <w:p w:rsidR="006D1C7E" w:rsidRPr="006D1C7E" w:rsidRDefault="006D1C7E" w:rsidP="006D1C7E">
            <w:pPr>
              <w:pStyle w:val="AralkYok"/>
            </w:pPr>
            <w:r w:rsidRPr="006D1C7E">
              <w:t>03</w:t>
            </w:r>
          </w:p>
        </w:tc>
        <w:tc>
          <w:tcPr>
            <w:tcW w:w="4432" w:type="dxa"/>
          </w:tcPr>
          <w:p w:rsidR="006D1C7E" w:rsidRPr="006D1C7E" w:rsidRDefault="006D1C7E" w:rsidP="006D1C7E">
            <w:pPr>
              <w:pStyle w:val="AralkYok"/>
            </w:pPr>
            <w:r w:rsidRPr="006D1C7E">
              <w:t>Teşebbüs ve Mülkiyet Gelirleri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5.751.710,27</w:t>
            </w:r>
          </w:p>
        </w:tc>
      </w:tr>
      <w:tr w:rsidR="006D1C7E" w:rsidRPr="006D1C7E" w:rsidTr="00F72424">
        <w:trPr>
          <w:trHeight w:val="397"/>
        </w:trPr>
        <w:tc>
          <w:tcPr>
            <w:tcW w:w="434" w:type="dxa"/>
          </w:tcPr>
          <w:p w:rsidR="006D1C7E" w:rsidRPr="006D1C7E" w:rsidRDefault="006D1C7E" w:rsidP="006D1C7E">
            <w:pPr>
              <w:pStyle w:val="AralkYok"/>
            </w:pPr>
            <w:r w:rsidRPr="006D1C7E">
              <w:t>3-</w:t>
            </w:r>
          </w:p>
        </w:tc>
        <w:tc>
          <w:tcPr>
            <w:tcW w:w="714" w:type="dxa"/>
          </w:tcPr>
          <w:p w:rsidR="006D1C7E" w:rsidRPr="006D1C7E" w:rsidRDefault="006D1C7E" w:rsidP="006D1C7E">
            <w:pPr>
              <w:pStyle w:val="AralkYok"/>
            </w:pPr>
            <w:r w:rsidRPr="006D1C7E">
              <w:t>04</w:t>
            </w:r>
          </w:p>
        </w:tc>
        <w:tc>
          <w:tcPr>
            <w:tcW w:w="4432" w:type="dxa"/>
          </w:tcPr>
          <w:p w:rsidR="006D1C7E" w:rsidRPr="006D1C7E" w:rsidRDefault="006D1C7E" w:rsidP="006D1C7E">
            <w:pPr>
              <w:pStyle w:val="AralkYok"/>
            </w:pPr>
            <w:r w:rsidRPr="006D1C7E">
              <w:t>Alınan Bağış ve Yardımlar ile Özel Gelirler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453.622.655,83</w:t>
            </w:r>
          </w:p>
        </w:tc>
      </w:tr>
      <w:tr w:rsidR="006D1C7E" w:rsidRPr="006D1C7E" w:rsidTr="00F72424">
        <w:trPr>
          <w:trHeight w:val="397"/>
        </w:trPr>
        <w:tc>
          <w:tcPr>
            <w:tcW w:w="434" w:type="dxa"/>
          </w:tcPr>
          <w:p w:rsidR="006D1C7E" w:rsidRPr="006D1C7E" w:rsidRDefault="006D1C7E" w:rsidP="006D1C7E">
            <w:pPr>
              <w:pStyle w:val="AralkYok"/>
            </w:pPr>
            <w:r w:rsidRPr="006D1C7E">
              <w:lastRenderedPageBreak/>
              <w:t>4-</w:t>
            </w:r>
          </w:p>
        </w:tc>
        <w:tc>
          <w:tcPr>
            <w:tcW w:w="714" w:type="dxa"/>
          </w:tcPr>
          <w:p w:rsidR="006D1C7E" w:rsidRPr="006D1C7E" w:rsidRDefault="006D1C7E" w:rsidP="006D1C7E">
            <w:pPr>
              <w:pStyle w:val="AralkYok"/>
            </w:pPr>
            <w:r w:rsidRPr="006D1C7E">
              <w:t>05</w:t>
            </w:r>
          </w:p>
        </w:tc>
        <w:tc>
          <w:tcPr>
            <w:tcW w:w="4432" w:type="dxa"/>
          </w:tcPr>
          <w:p w:rsidR="006D1C7E" w:rsidRPr="006D1C7E" w:rsidRDefault="006D1C7E" w:rsidP="006D1C7E">
            <w:pPr>
              <w:pStyle w:val="AralkYok"/>
            </w:pPr>
            <w:r w:rsidRPr="006D1C7E">
              <w:t>Diğer Gelirler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366.905.860,92</w:t>
            </w:r>
          </w:p>
        </w:tc>
      </w:tr>
      <w:tr w:rsidR="006D1C7E" w:rsidRPr="006D1C7E" w:rsidTr="00F72424">
        <w:trPr>
          <w:trHeight w:val="397"/>
        </w:trPr>
        <w:tc>
          <w:tcPr>
            <w:tcW w:w="434" w:type="dxa"/>
          </w:tcPr>
          <w:p w:rsidR="006D1C7E" w:rsidRPr="006D1C7E" w:rsidRDefault="006D1C7E" w:rsidP="006D1C7E">
            <w:pPr>
              <w:pStyle w:val="AralkYok"/>
            </w:pPr>
            <w:r w:rsidRPr="006D1C7E">
              <w:t>5-</w:t>
            </w:r>
          </w:p>
        </w:tc>
        <w:tc>
          <w:tcPr>
            <w:tcW w:w="714" w:type="dxa"/>
          </w:tcPr>
          <w:p w:rsidR="006D1C7E" w:rsidRPr="006D1C7E" w:rsidRDefault="006D1C7E" w:rsidP="006D1C7E">
            <w:pPr>
              <w:pStyle w:val="AralkYok"/>
            </w:pPr>
            <w:r w:rsidRPr="006D1C7E">
              <w:t>06</w:t>
            </w:r>
          </w:p>
        </w:tc>
        <w:tc>
          <w:tcPr>
            <w:tcW w:w="4432" w:type="dxa"/>
          </w:tcPr>
          <w:p w:rsidR="006D1C7E" w:rsidRPr="006D1C7E" w:rsidRDefault="006D1C7E" w:rsidP="006D1C7E">
            <w:pPr>
              <w:pStyle w:val="AralkYok"/>
            </w:pPr>
            <w:r w:rsidRPr="006D1C7E">
              <w:t>Sermaye Gelirler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240.000,00</w:t>
            </w:r>
          </w:p>
        </w:tc>
      </w:tr>
      <w:tr w:rsidR="006D1C7E" w:rsidRPr="006D1C7E" w:rsidTr="00F72424">
        <w:trPr>
          <w:trHeight w:val="397"/>
        </w:trPr>
        <w:tc>
          <w:tcPr>
            <w:tcW w:w="5580" w:type="dxa"/>
            <w:gridSpan w:val="3"/>
          </w:tcPr>
          <w:p w:rsidR="006D1C7E" w:rsidRPr="006D1C7E" w:rsidRDefault="006D1C7E" w:rsidP="006D1C7E">
            <w:pPr>
              <w:pStyle w:val="AralkYok"/>
            </w:pPr>
            <w:r w:rsidRPr="006D1C7E">
              <w:t xml:space="preserve">                                                   TOPLAM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828.782.234,05</w:t>
            </w:r>
          </w:p>
        </w:tc>
      </w:tr>
    </w:tbl>
    <w:p w:rsidR="006D1C7E" w:rsidRPr="006D1C7E" w:rsidRDefault="006D1C7E" w:rsidP="006D1C7E">
      <w:pPr>
        <w:pStyle w:val="AralkYok"/>
      </w:pPr>
    </w:p>
    <w:p w:rsidR="006D1C7E" w:rsidRPr="006D1C7E" w:rsidRDefault="006D1C7E" w:rsidP="006D1C7E">
      <w:pPr>
        <w:pStyle w:val="AralkYok"/>
      </w:pPr>
      <w:r w:rsidRPr="006D1C7E">
        <w:rPr>
          <w:bCs/>
          <w:u w:val="single"/>
        </w:rPr>
        <w:t xml:space="preserve">GİDER BÜTÇESİ : </w:t>
      </w:r>
      <w:r w:rsidRPr="006D1C7E">
        <w:tab/>
      </w:r>
      <w:r w:rsidRPr="006D1C7E">
        <w:tab/>
      </w:r>
      <w:r w:rsidRPr="006D1C7E">
        <w:tab/>
      </w:r>
      <w:r w:rsidRPr="006D1C7E">
        <w:tab/>
      </w:r>
      <w:r w:rsidRPr="006D1C7E">
        <w:tab/>
      </w:r>
      <w:r w:rsidRPr="006D1C7E">
        <w:tab/>
      </w:r>
      <w:r w:rsidRPr="006D1C7E">
        <w:tab/>
      </w:r>
      <w:r w:rsidRPr="006D1C7E">
        <w:tab/>
      </w:r>
      <w:r w:rsidRPr="006D1C7E">
        <w:tab/>
      </w:r>
      <w:r w:rsidRPr="006D1C7E">
        <w:tab/>
      </w:r>
      <w:r w:rsidRPr="006D1C7E">
        <w:tab/>
      </w:r>
      <w:r w:rsidRPr="006D1C7E">
        <w:tab/>
        <w:t xml:space="preserve">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4860"/>
        <w:gridCol w:w="3067"/>
      </w:tblGrid>
      <w:tr w:rsidR="006D1C7E" w:rsidRPr="006D1C7E" w:rsidTr="00F72424">
        <w:trPr>
          <w:trHeight w:val="397"/>
        </w:trPr>
        <w:tc>
          <w:tcPr>
            <w:tcW w:w="720" w:type="dxa"/>
            <w:vAlign w:val="center"/>
          </w:tcPr>
          <w:p w:rsidR="006D1C7E" w:rsidRPr="006D1C7E" w:rsidRDefault="006D1C7E" w:rsidP="006D1C7E">
            <w:pPr>
              <w:pStyle w:val="AralkYok"/>
            </w:pPr>
            <w:proofErr w:type="spellStart"/>
            <w:r w:rsidRPr="006D1C7E">
              <w:t>Fonk</w:t>
            </w:r>
            <w:proofErr w:type="spellEnd"/>
          </w:p>
          <w:p w:rsidR="006D1C7E" w:rsidRPr="006D1C7E" w:rsidRDefault="006D1C7E" w:rsidP="006D1C7E">
            <w:pPr>
              <w:pStyle w:val="AralkYok"/>
            </w:pPr>
            <w:r w:rsidRPr="006D1C7E">
              <w:t>Kodu</w:t>
            </w:r>
          </w:p>
        </w:tc>
        <w:tc>
          <w:tcPr>
            <w:tcW w:w="486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Açıklama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Giderler (TL)</w:t>
            </w:r>
          </w:p>
        </w:tc>
      </w:tr>
      <w:tr w:rsidR="006D1C7E" w:rsidRPr="006D1C7E" w:rsidTr="00F72424">
        <w:trPr>
          <w:trHeight w:val="397"/>
        </w:trPr>
        <w:tc>
          <w:tcPr>
            <w:tcW w:w="72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 xml:space="preserve">  01-</w:t>
            </w:r>
          </w:p>
        </w:tc>
        <w:tc>
          <w:tcPr>
            <w:tcW w:w="486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Genel Kamu Hizmetleri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427.568.197,38</w:t>
            </w:r>
          </w:p>
        </w:tc>
      </w:tr>
      <w:tr w:rsidR="006D1C7E" w:rsidRPr="006D1C7E" w:rsidTr="00F72424">
        <w:trPr>
          <w:trHeight w:val="397"/>
        </w:trPr>
        <w:tc>
          <w:tcPr>
            <w:tcW w:w="72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 xml:space="preserve">  02-</w:t>
            </w:r>
          </w:p>
        </w:tc>
        <w:tc>
          <w:tcPr>
            <w:tcW w:w="486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Savunma Hizmetleri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1.299.642,94</w:t>
            </w:r>
          </w:p>
        </w:tc>
      </w:tr>
      <w:tr w:rsidR="006D1C7E" w:rsidRPr="006D1C7E" w:rsidTr="00F72424">
        <w:trPr>
          <w:trHeight w:val="397"/>
        </w:trPr>
        <w:tc>
          <w:tcPr>
            <w:tcW w:w="72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 xml:space="preserve">  03-</w:t>
            </w:r>
          </w:p>
        </w:tc>
        <w:tc>
          <w:tcPr>
            <w:tcW w:w="486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Kamu Düzeni ve Güvenlik Hizmetleri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60.566.305,62</w:t>
            </w:r>
          </w:p>
        </w:tc>
      </w:tr>
      <w:tr w:rsidR="006D1C7E" w:rsidRPr="006D1C7E" w:rsidTr="00F72424">
        <w:trPr>
          <w:trHeight w:val="397"/>
        </w:trPr>
        <w:tc>
          <w:tcPr>
            <w:tcW w:w="72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 xml:space="preserve">  04-</w:t>
            </w:r>
          </w:p>
        </w:tc>
        <w:tc>
          <w:tcPr>
            <w:tcW w:w="486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Ekonomik İşler ve Hizmetler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163.803.201,77</w:t>
            </w:r>
          </w:p>
        </w:tc>
      </w:tr>
      <w:tr w:rsidR="006D1C7E" w:rsidRPr="006D1C7E" w:rsidTr="00F72424">
        <w:trPr>
          <w:trHeight w:val="397"/>
        </w:trPr>
        <w:tc>
          <w:tcPr>
            <w:tcW w:w="72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 xml:space="preserve">  05-</w:t>
            </w:r>
          </w:p>
        </w:tc>
        <w:tc>
          <w:tcPr>
            <w:tcW w:w="486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Çevre Koruma Hizmetleri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15.600.406,88</w:t>
            </w:r>
          </w:p>
        </w:tc>
      </w:tr>
      <w:tr w:rsidR="006D1C7E" w:rsidRPr="006D1C7E" w:rsidTr="00F72424">
        <w:trPr>
          <w:trHeight w:val="397"/>
        </w:trPr>
        <w:tc>
          <w:tcPr>
            <w:tcW w:w="72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 xml:space="preserve">  06-</w:t>
            </w:r>
          </w:p>
        </w:tc>
        <w:tc>
          <w:tcPr>
            <w:tcW w:w="4860" w:type="dxa"/>
            <w:vAlign w:val="center"/>
          </w:tcPr>
          <w:p w:rsidR="006D1C7E" w:rsidRPr="006D1C7E" w:rsidRDefault="006D1C7E" w:rsidP="006D1C7E">
            <w:pPr>
              <w:pStyle w:val="AralkYok"/>
            </w:pPr>
            <w:proofErr w:type="gramStart"/>
            <w:r w:rsidRPr="006D1C7E">
              <w:t>İskan</w:t>
            </w:r>
            <w:proofErr w:type="gramEnd"/>
            <w:r w:rsidRPr="006D1C7E">
              <w:t xml:space="preserve"> ve Toplum Refahı Hizmetleri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23.288.785,41</w:t>
            </w:r>
          </w:p>
        </w:tc>
      </w:tr>
      <w:tr w:rsidR="006D1C7E" w:rsidRPr="006D1C7E" w:rsidTr="00F72424">
        <w:trPr>
          <w:trHeight w:val="397"/>
        </w:trPr>
        <w:tc>
          <w:tcPr>
            <w:tcW w:w="72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 xml:space="preserve">  07-</w:t>
            </w:r>
          </w:p>
        </w:tc>
        <w:tc>
          <w:tcPr>
            <w:tcW w:w="486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Sağlık Hizmetleri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9.627.463,50</w:t>
            </w:r>
          </w:p>
        </w:tc>
      </w:tr>
      <w:tr w:rsidR="006D1C7E" w:rsidRPr="006D1C7E" w:rsidTr="00F72424">
        <w:trPr>
          <w:trHeight w:val="397"/>
        </w:trPr>
        <w:tc>
          <w:tcPr>
            <w:tcW w:w="72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 xml:space="preserve">  08-</w:t>
            </w:r>
          </w:p>
        </w:tc>
        <w:tc>
          <w:tcPr>
            <w:tcW w:w="486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Dinlenme Kültür ve Din Hizmetleri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59.354.240,98</w:t>
            </w:r>
          </w:p>
        </w:tc>
      </w:tr>
      <w:tr w:rsidR="006D1C7E" w:rsidRPr="006D1C7E" w:rsidTr="00F72424">
        <w:trPr>
          <w:trHeight w:val="397"/>
        </w:trPr>
        <w:tc>
          <w:tcPr>
            <w:tcW w:w="72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 xml:space="preserve">  09-</w:t>
            </w:r>
          </w:p>
        </w:tc>
        <w:tc>
          <w:tcPr>
            <w:tcW w:w="486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Eğitim Hizmetleri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140.176.444,80</w:t>
            </w:r>
          </w:p>
        </w:tc>
      </w:tr>
      <w:tr w:rsidR="006D1C7E" w:rsidRPr="006D1C7E" w:rsidTr="00F72424">
        <w:trPr>
          <w:trHeight w:val="397"/>
        </w:trPr>
        <w:tc>
          <w:tcPr>
            <w:tcW w:w="72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 xml:space="preserve">  10-</w:t>
            </w:r>
          </w:p>
        </w:tc>
        <w:tc>
          <w:tcPr>
            <w:tcW w:w="4860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Sosyal Güvenlik ve Sosyal Yardım Hizmetleri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430.502,39</w:t>
            </w:r>
          </w:p>
        </w:tc>
      </w:tr>
      <w:tr w:rsidR="006D1C7E" w:rsidRPr="006D1C7E" w:rsidTr="00F72424">
        <w:trPr>
          <w:trHeight w:val="397"/>
        </w:trPr>
        <w:tc>
          <w:tcPr>
            <w:tcW w:w="5580" w:type="dxa"/>
            <w:gridSpan w:val="2"/>
          </w:tcPr>
          <w:p w:rsidR="006D1C7E" w:rsidRPr="006D1C7E" w:rsidRDefault="006D1C7E" w:rsidP="006D1C7E">
            <w:pPr>
              <w:pStyle w:val="AralkYok"/>
            </w:pPr>
            <w:r w:rsidRPr="006D1C7E">
              <w:t xml:space="preserve">                                                              TOPLAM</w:t>
            </w:r>
          </w:p>
        </w:tc>
        <w:tc>
          <w:tcPr>
            <w:tcW w:w="3067" w:type="dxa"/>
            <w:vAlign w:val="center"/>
          </w:tcPr>
          <w:p w:rsidR="006D1C7E" w:rsidRPr="006D1C7E" w:rsidRDefault="006D1C7E" w:rsidP="006D1C7E">
            <w:pPr>
              <w:pStyle w:val="AralkYok"/>
            </w:pPr>
            <w:r w:rsidRPr="006D1C7E">
              <w:t>901.715.191,67</w:t>
            </w:r>
          </w:p>
        </w:tc>
      </w:tr>
    </w:tbl>
    <w:p w:rsidR="006D1C7E" w:rsidRPr="006D1C7E" w:rsidRDefault="006D1C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C7E" w:rsidRDefault="00A65559" w:rsidP="006D1C7E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14-</w:t>
      </w:r>
      <w:r w:rsidRPr="00A65559">
        <w:t xml:space="preserve"> </w:t>
      </w:r>
      <w:r w:rsidR="006D1C7E" w:rsidRPr="006D1C7E">
        <w:rPr>
          <w:rFonts w:ascii="Times New Roman" w:hAnsi="Times New Roman" w:cs="Times New Roman"/>
        </w:rPr>
        <w:t xml:space="preserve">Kovancılar İlçesi </w:t>
      </w:r>
      <w:proofErr w:type="spellStart"/>
      <w:r w:rsidR="006D1C7E" w:rsidRPr="006D1C7E">
        <w:rPr>
          <w:rFonts w:ascii="Times New Roman" w:hAnsi="Times New Roman" w:cs="Times New Roman"/>
        </w:rPr>
        <w:t>Yenidam</w:t>
      </w:r>
      <w:proofErr w:type="spellEnd"/>
      <w:r w:rsidR="006D1C7E" w:rsidRPr="006D1C7E">
        <w:rPr>
          <w:rFonts w:ascii="Times New Roman" w:hAnsi="Times New Roman" w:cs="Times New Roman"/>
        </w:rPr>
        <w:t xml:space="preserve"> Köyü </w:t>
      </w:r>
      <w:proofErr w:type="gramStart"/>
      <w:r w:rsidR="006D1C7E" w:rsidRPr="006D1C7E">
        <w:rPr>
          <w:rFonts w:ascii="Times New Roman" w:hAnsi="Times New Roman" w:cs="Times New Roman"/>
        </w:rPr>
        <w:t>yolunun  incelenmesi</w:t>
      </w:r>
      <w:proofErr w:type="gramEnd"/>
      <w:r w:rsidR="006D1C7E" w:rsidRPr="006D1C7E">
        <w:rPr>
          <w:rFonts w:ascii="Times New Roman" w:hAnsi="Times New Roman" w:cs="Times New Roman"/>
        </w:rPr>
        <w:t xml:space="preserve"> konusu ile ilgili olarak hazırlanan “Ar-</w:t>
      </w:r>
      <w:proofErr w:type="spellStart"/>
      <w:r w:rsidR="006D1C7E" w:rsidRPr="006D1C7E">
        <w:rPr>
          <w:rFonts w:ascii="Times New Roman" w:hAnsi="Times New Roman" w:cs="Times New Roman"/>
        </w:rPr>
        <w:t>Ge</w:t>
      </w:r>
      <w:proofErr w:type="spellEnd"/>
      <w:r w:rsidR="006D1C7E" w:rsidRPr="006D1C7E">
        <w:rPr>
          <w:rFonts w:ascii="Times New Roman" w:hAnsi="Times New Roman" w:cs="Times New Roman"/>
        </w:rPr>
        <w:t xml:space="preserve"> Komisyonu” inceleme raporunun onaylanmasına</w:t>
      </w:r>
    </w:p>
    <w:p w:rsidR="00BD675B" w:rsidRPr="00A6718B" w:rsidRDefault="00A65559" w:rsidP="006D1C7E">
      <w:pPr>
        <w:jc w:val="both"/>
        <w:rPr>
          <w:szCs w:val="24"/>
        </w:rPr>
      </w:pPr>
      <w:r w:rsidRPr="00A65559">
        <w:rPr>
          <w:b/>
          <w:sz w:val="24"/>
          <w:szCs w:val="24"/>
        </w:rPr>
        <w:t>15-</w:t>
      </w:r>
      <w:r w:rsidRPr="00A65559">
        <w:t xml:space="preserve"> </w:t>
      </w:r>
      <w:r w:rsidR="006D1C7E" w:rsidRPr="006D1C7E">
        <w:rPr>
          <w:rFonts w:ascii="Times New Roman" w:hAnsi="Times New Roman" w:cs="Times New Roman"/>
        </w:rPr>
        <w:t xml:space="preserve">Alacakaya İlçesi </w:t>
      </w:r>
      <w:proofErr w:type="spellStart"/>
      <w:proofErr w:type="gramStart"/>
      <w:r w:rsidR="006D1C7E" w:rsidRPr="006D1C7E">
        <w:rPr>
          <w:rFonts w:ascii="Times New Roman" w:hAnsi="Times New Roman" w:cs="Times New Roman"/>
        </w:rPr>
        <w:t>Çakmakkaya</w:t>
      </w:r>
      <w:proofErr w:type="spellEnd"/>
      <w:r w:rsidR="006D1C7E" w:rsidRPr="006D1C7E">
        <w:rPr>
          <w:rFonts w:ascii="Times New Roman" w:hAnsi="Times New Roman" w:cs="Times New Roman"/>
        </w:rPr>
        <w:t xml:space="preserve">  Köyünde</w:t>
      </w:r>
      <w:proofErr w:type="gramEnd"/>
      <w:r w:rsidR="006D1C7E" w:rsidRPr="006D1C7E">
        <w:rPr>
          <w:rFonts w:ascii="Times New Roman" w:hAnsi="Times New Roman" w:cs="Times New Roman"/>
        </w:rPr>
        <w:t xml:space="preserve"> bulunan </w:t>
      </w:r>
      <w:proofErr w:type="spellStart"/>
      <w:r w:rsidR="006D1C7E" w:rsidRPr="006D1C7E">
        <w:rPr>
          <w:rFonts w:ascii="Times New Roman" w:hAnsi="Times New Roman" w:cs="Times New Roman"/>
        </w:rPr>
        <w:t>Çakmakkaya</w:t>
      </w:r>
      <w:proofErr w:type="spellEnd"/>
      <w:r w:rsidR="006D1C7E" w:rsidRPr="006D1C7E">
        <w:rPr>
          <w:rFonts w:ascii="Times New Roman" w:hAnsi="Times New Roman" w:cs="Times New Roman"/>
        </w:rPr>
        <w:t xml:space="preserve"> Köyü İlkokulunda  bakım onarım   yapılması konusunun “Eğitim Kültür ve Sosyal Hizmetler Komisyonuna” havalesine</w:t>
      </w:r>
    </w:p>
    <w:p w:rsidR="00A6718B" w:rsidRPr="006D1C7E" w:rsidRDefault="00A65559" w:rsidP="006D1C7E">
      <w:pPr>
        <w:rPr>
          <w:rFonts w:ascii="Times New Roman" w:hAnsi="Times New Roman" w:cs="Times New Roman"/>
        </w:rPr>
      </w:pPr>
      <w:r w:rsidRPr="00A65559">
        <w:rPr>
          <w:b/>
          <w:sz w:val="24"/>
          <w:szCs w:val="24"/>
        </w:rPr>
        <w:t>16-</w:t>
      </w:r>
      <w:r w:rsidRPr="00A65559">
        <w:t xml:space="preserve"> </w:t>
      </w:r>
      <w:r w:rsidRPr="00A65559">
        <w:rPr>
          <w:sz w:val="24"/>
          <w:szCs w:val="24"/>
        </w:rPr>
        <w:t xml:space="preserve"> </w:t>
      </w:r>
      <w:r w:rsidR="006D1C7E" w:rsidRPr="006D1C7E">
        <w:rPr>
          <w:rFonts w:ascii="Times New Roman" w:hAnsi="Times New Roman" w:cs="Times New Roman"/>
        </w:rPr>
        <w:t xml:space="preserve">Maden ilçesi </w:t>
      </w:r>
      <w:proofErr w:type="spellStart"/>
      <w:r w:rsidR="006D1C7E" w:rsidRPr="006D1C7E">
        <w:rPr>
          <w:rFonts w:ascii="Times New Roman" w:hAnsi="Times New Roman" w:cs="Times New Roman"/>
        </w:rPr>
        <w:t>Tekevler</w:t>
      </w:r>
      <w:proofErr w:type="spellEnd"/>
      <w:r w:rsidR="006D1C7E" w:rsidRPr="006D1C7E">
        <w:rPr>
          <w:rFonts w:ascii="Times New Roman" w:hAnsi="Times New Roman" w:cs="Times New Roman"/>
        </w:rPr>
        <w:t xml:space="preserve"> Köyü </w:t>
      </w:r>
      <w:proofErr w:type="spellStart"/>
      <w:proofErr w:type="gramStart"/>
      <w:r w:rsidR="006D1C7E" w:rsidRPr="006D1C7E">
        <w:rPr>
          <w:rFonts w:ascii="Times New Roman" w:hAnsi="Times New Roman" w:cs="Times New Roman"/>
        </w:rPr>
        <w:t>Özyurt</w:t>
      </w:r>
      <w:proofErr w:type="spellEnd"/>
      <w:r w:rsidR="006D1C7E" w:rsidRPr="006D1C7E">
        <w:rPr>
          <w:rFonts w:ascii="Times New Roman" w:hAnsi="Times New Roman" w:cs="Times New Roman"/>
        </w:rPr>
        <w:t xml:space="preserve">  Mezrasında</w:t>
      </w:r>
      <w:proofErr w:type="gramEnd"/>
      <w:r w:rsidR="006D1C7E" w:rsidRPr="006D1C7E">
        <w:rPr>
          <w:rFonts w:ascii="Times New Roman" w:hAnsi="Times New Roman" w:cs="Times New Roman"/>
        </w:rPr>
        <w:t xml:space="preserve"> bulunan tarımsal   arazilerin daha verimli kullanılması amacıyla nelerin yapılabileceği konusunun İncelenmek üzere “Sulama ve </w:t>
      </w:r>
      <w:proofErr w:type="spellStart"/>
      <w:r w:rsidR="006D1C7E" w:rsidRPr="006D1C7E">
        <w:rPr>
          <w:rFonts w:ascii="Times New Roman" w:hAnsi="Times New Roman" w:cs="Times New Roman"/>
        </w:rPr>
        <w:t>İçmesuyu</w:t>
      </w:r>
      <w:proofErr w:type="spellEnd"/>
      <w:r w:rsidR="006D1C7E">
        <w:rPr>
          <w:rFonts w:ascii="Times New Roman" w:hAnsi="Times New Roman" w:cs="Times New Roman"/>
        </w:rPr>
        <w:t xml:space="preserve"> Komisyonuna”  havalesine</w:t>
      </w:r>
    </w:p>
    <w:p w:rsidR="00A6718B" w:rsidRDefault="00837573" w:rsidP="00A6718B">
      <w:pPr>
        <w:pStyle w:val="AralkYok"/>
      </w:pPr>
      <w:r w:rsidRPr="00837573">
        <w:rPr>
          <w:rFonts w:ascii="Times New Roman" w:hAnsi="Times New Roman" w:cs="Times New Roman"/>
          <w:b/>
          <w:sz w:val="24"/>
          <w:szCs w:val="24"/>
        </w:rPr>
        <w:t>17-</w:t>
      </w:r>
      <w:r w:rsidRPr="00837573">
        <w:t xml:space="preserve"> </w:t>
      </w:r>
      <w:r w:rsidR="006D1C7E" w:rsidRPr="006D1C7E">
        <w:rPr>
          <w:rFonts w:ascii="Times New Roman" w:hAnsi="Times New Roman" w:cs="Times New Roman"/>
        </w:rPr>
        <w:t xml:space="preserve">Merkez ilçe Cip Köyü köy içi yollarının stabilize kaplama yapılması yönünde hazırlanan “Altyapı </w:t>
      </w:r>
      <w:proofErr w:type="gramStart"/>
      <w:r w:rsidR="006D1C7E" w:rsidRPr="006D1C7E">
        <w:rPr>
          <w:rFonts w:ascii="Times New Roman" w:hAnsi="Times New Roman" w:cs="Times New Roman"/>
        </w:rPr>
        <w:t>Hizmetleri  Komisyonu</w:t>
      </w:r>
      <w:proofErr w:type="gramEnd"/>
      <w:r w:rsidR="006D1C7E" w:rsidRPr="006D1C7E">
        <w:rPr>
          <w:rFonts w:ascii="Times New Roman" w:hAnsi="Times New Roman" w:cs="Times New Roman"/>
        </w:rPr>
        <w:t>” raporunun onaylanmasına</w:t>
      </w:r>
    </w:p>
    <w:p w:rsidR="006D1C7E" w:rsidRDefault="006D1C7E" w:rsidP="00A6718B">
      <w:pPr>
        <w:pStyle w:val="AralkYok"/>
      </w:pPr>
    </w:p>
    <w:p w:rsidR="00A6718B" w:rsidRDefault="00837573" w:rsidP="006D1C7E">
      <w:r w:rsidRPr="00837573">
        <w:rPr>
          <w:rFonts w:ascii="Times New Roman" w:hAnsi="Times New Roman" w:cs="Times New Roman"/>
          <w:b/>
          <w:sz w:val="24"/>
          <w:szCs w:val="24"/>
        </w:rPr>
        <w:t>18-</w:t>
      </w:r>
      <w:r w:rsidRPr="00837573">
        <w:t xml:space="preserve"> </w:t>
      </w:r>
      <w:r w:rsidR="006D1C7E" w:rsidRPr="006D1C7E">
        <w:rPr>
          <w:rFonts w:ascii="Times New Roman" w:hAnsi="Times New Roman" w:cs="Times New Roman"/>
        </w:rPr>
        <w:t xml:space="preserve">Ağın İlçesi </w:t>
      </w:r>
      <w:proofErr w:type="spellStart"/>
      <w:r w:rsidR="006D1C7E" w:rsidRPr="006D1C7E">
        <w:rPr>
          <w:rFonts w:ascii="Times New Roman" w:hAnsi="Times New Roman" w:cs="Times New Roman"/>
        </w:rPr>
        <w:t>Demirçarık</w:t>
      </w:r>
      <w:proofErr w:type="spellEnd"/>
      <w:r w:rsidR="006D1C7E" w:rsidRPr="006D1C7E">
        <w:rPr>
          <w:rFonts w:ascii="Times New Roman" w:hAnsi="Times New Roman" w:cs="Times New Roman"/>
        </w:rPr>
        <w:t xml:space="preserve"> Köyü </w:t>
      </w:r>
      <w:proofErr w:type="gramStart"/>
      <w:r w:rsidR="006D1C7E" w:rsidRPr="006D1C7E">
        <w:rPr>
          <w:rFonts w:ascii="Times New Roman" w:hAnsi="Times New Roman" w:cs="Times New Roman"/>
        </w:rPr>
        <w:t>İskan</w:t>
      </w:r>
      <w:proofErr w:type="gramEnd"/>
      <w:r w:rsidR="006D1C7E" w:rsidRPr="006D1C7E">
        <w:rPr>
          <w:rFonts w:ascii="Times New Roman" w:hAnsi="Times New Roman" w:cs="Times New Roman"/>
        </w:rPr>
        <w:t xml:space="preserve"> Evleri için alınan, İçme Suyu Memba Tahsis ve Tevzii Komisyon Kararının onaylanması konusu ile ilgili olarak hazırlanan Sulama ve </w:t>
      </w:r>
      <w:proofErr w:type="spellStart"/>
      <w:r w:rsidR="006D1C7E" w:rsidRPr="006D1C7E">
        <w:rPr>
          <w:rFonts w:ascii="Times New Roman" w:hAnsi="Times New Roman" w:cs="Times New Roman"/>
        </w:rPr>
        <w:t>İçmesuyu</w:t>
      </w:r>
      <w:proofErr w:type="spellEnd"/>
      <w:r w:rsidR="006D1C7E" w:rsidRPr="006D1C7E">
        <w:rPr>
          <w:rFonts w:ascii="Times New Roman" w:hAnsi="Times New Roman" w:cs="Times New Roman"/>
        </w:rPr>
        <w:t xml:space="preserve"> Komisyonu inceleme raporunun onaylanmasına</w:t>
      </w:r>
    </w:p>
    <w:p w:rsidR="00A6718B" w:rsidRDefault="00837573" w:rsidP="00A6718B">
      <w:pPr>
        <w:pStyle w:val="AralkYok"/>
      </w:pPr>
      <w:r>
        <w:rPr>
          <w:rFonts w:ascii="Times New Roman" w:hAnsi="Times New Roman" w:cs="Times New Roman"/>
          <w:b/>
          <w:sz w:val="24"/>
          <w:szCs w:val="24"/>
        </w:rPr>
        <w:t>19-</w:t>
      </w:r>
      <w:r w:rsidRPr="00837573">
        <w:t xml:space="preserve"> </w:t>
      </w:r>
      <w:r w:rsidR="006D1C7E" w:rsidRPr="006D1C7E">
        <w:rPr>
          <w:rFonts w:ascii="Times New Roman" w:hAnsi="Times New Roman" w:cs="Times New Roman"/>
        </w:rPr>
        <w:t xml:space="preserve">Ruhsatlı taş ve maden ocakları tarafından kullanılan köy </w:t>
      </w:r>
      <w:proofErr w:type="gramStart"/>
      <w:r w:rsidR="006D1C7E" w:rsidRPr="006D1C7E">
        <w:rPr>
          <w:rFonts w:ascii="Times New Roman" w:hAnsi="Times New Roman" w:cs="Times New Roman"/>
        </w:rPr>
        <w:t>yollarının  gerekli</w:t>
      </w:r>
      <w:proofErr w:type="gramEnd"/>
      <w:r w:rsidR="006D1C7E" w:rsidRPr="006D1C7E">
        <w:rPr>
          <w:rFonts w:ascii="Times New Roman" w:hAnsi="Times New Roman" w:cs="Times New Roman"/>
        </w:rPr>
        <w:t xml:space="preserve"> temel, </w:t>
      </w:r>
      <w:proofErr w:type="spellStart"/>
      <w:r w:rsidR="006D1C7E" w:rsidRPr="006D1C7E">
        <w:rPr>
          <w:rFonts w:ascii="Times New Roman" w:hAnsi="Times New Roman" w:cs="Times New Roman"/>
        </w:rPr>
        <w:t>alttemel</w:t>
      </w:r>
      <w:proofErr w:type="spellEnd"/>
      <w:r w:rsidR="006D1C7E" w:rsidRPr="006D1C7E">
        <w:rPr>
          <w:rFonts w:ascii="Times New Roman" w:hAnsi="Times New Roman" w:cs="Times New Roman"/>
        </w:rPr>
        <w:t xml:space="preserve"> malzemelerinin temini ile naklinin maden ocakları tarafından karşılanarak, asfalt kaplama işinin İl Özel İdare tarafından karşılanması ile ilgili konunun  “Plan ve Bütçe  Komisyonuna” havalesi</w:t>
      </w:r>
      <w:r w:rsidR="006D1C7E">
        <w:rPr>
          <w:rFonts w:ascii="Times New Roman" w:hAnsi="Times New Roman" w:cs="Times New Roman"/>
        </w:rPr>
        <w:t>ne</w:t>
      </w:r>
    </w:p>
    <w:p w:rsidR="006D1C7E" w:rsidRDefault="006D1C7E" w:rsidP="00A6718B">
      <w:pPr>
        <w:pStyle w:val="AralkYok"/>
      </w:pPr>
    </w:p>
    <w:p w:rsidR="00A6718B" w:rsidRPr="00D57763" w:rsidRDefault="00890403" w:rsidP="00A6718B">
      <w:pPr>
        <w:pStyle w:val="AralkYok"/>
        <w:rPr>
          <w:rFonts w:ascii="Times New Roman" w:hAnsi="Times New Roman" w:cs="Times New Roman"/>
        </w:rPr>
      </w:pPr>
      <w:r w:rsidRPr="00890403">
        <w:rPr>
          <w:rFonts w:ascii="Times New Roman" w:hAnsi="Times New Roman" w:cs="Times New Roman"/>
          <w:b/>
          <w:sz w:val="24"/>
          <w:szCs w:val="24"/>
        </w:rPr>
        <w:lastRenderedPageBreak/>
        <w:t>20-</w:t>
      </w:r>
      <w:r w:rsidRPr="00890403">
        <w:t xml:space="preserve"> </w:t>
      </w:r>
      <w:r w:rsidR="006D1C7E" w:rsidRPr="00D57763">
        <w:rPr>
          <w:rFonts w:ascii="Times New Roman" w:hAnsi="Times New Roman" w:cs="Times New Roman"/>
        </w:rPr>
        <w:t xml:space="preserve">Merkez İlçe Yürekli Köyü sınırları içerisinde 101 Ada 57 ve 58 </w:t>
      </w:r>
      <w:proofErr w:type="spellStart"/>
      <w:r w:rsidR="006D1C7E" w:rsidRPr="00D57763">
        <w:rPr>
          <w:rFonts w:ascii="Times New Roman" w:hAnsi="Times New Roman" w:cs="Times New Roman"/>
        </w:rPr>
        <w:t>nolu</w:t>
      </w:r>
      <w:proofErr w:type="spellEnd"/>
      <w:r w:rsidR="006D1C7E" w:rsidRPr="00D57763">
        <w:rPr>
          <w:rFonts w:ascii="Times New Roman" w:hAnsi="Times New Roman" w:cs="Times New Roman"/>
        </w:rPr>
        <w:t xml:space="preserve"> parseller </w:t>
      </w:r>
      <w:proofErr w:type="gramStart"/>
      <w:r w:rsidR="006D1C7E" w:rsidRPr="00D57763">
        <w:rPr>
          <w:rFonts w:ascii="Times New Roman" w:hAnsi="Times New Roman" w:cs="Times New Roman"/>
        </w:rPr>
        <w:t>üzerinde  Güneş</w:t>
      </w:r>
      <w:proofErr w:type="gramEnd"/>
      <w:r w:rsidR="006D1C7E" w:rsidRPr="00D57763">
        <w:rPr>
          <w:rFonts w:ascii="Times New Roman" w:hAnsi="Times New Roman" w:cs="Times New Roman"/>
        </w:rPr>
        <w:t xml:space="preserve"> Enerjisinden Lisansız Elektrik Üretim  Santrali Projesi için çizdirilmiş Uygulama İmar Planı ve Nazım İmar Planlarının   onaylanması  konusunun “İmar ve Bayındırlık  Komisyonuna” havalesi</w:t>
      </w:r>
      <w:r w:rsidR="00D57763">
        <w:rPr>
          <w:rFonts w:ascii="Times New Roman" w:hAnsi="Times New Roman" w:cs="Times New Roman"/>
        </w:rPr>
        <w:t>ne</w:t>
      </w:r>
    </w:p>
    <w:p w:rsidR="00D57763" w:rsidRDefault="00D57763" w:rsidP="00A6718B">
      <w:pPr>
        <w:pStyle w:val="AralkYok"/>
      </w:pPr>
    </w:p>
    <w:p w:rsidR="00A6718B" w:rsidRDefault="00D14DA0" w:rsidP="00A6718B">
      <w:pPr>
        <w:pStyle w:val="AralkYok"/>
      </w:pPr>
      <w:r w:rsidRPr="00D14DA0">
        <w:rPr>
          <w:rFonts w:ascii="Times New Roman" w:hAnsi="Times New Roman" w:cs="Times New Roman"/>
          <w:b/>
          <w:sz w:val="24"/>
          <w:szCs w:val="24"/>
        </w:rPr>
        <w:t>21-</w:t>
      </w:r>
      <w:r w:rsidRPr="00D14DA0">
        <w:t xml:space="preserve"> </w:t>
      </w:r>
      <w:r w:rsidR="00D57763" w:rsidRPr="00D57763">
        <w:rPr>
          <w:rFonts w:ascii="Times New Roman" w:hAnsi="Times New Roman" w:cs="Times New Roman"/>
        </w:rPr>
        <w:t xml:space="preserve">Alacakaya İlçesi </w:t>
      </w:r>
      <w:proofErr w:type="spellStart"/>
      <w:r w:rsidR="00D57763" w:rsidRPr="00D57763">
        <w:rPr>
          <w:rFonts w:ascii="Times New Roman" w:hAnsi="Times New Roman" w:cs="Times New Roman"/>
        </w:rPr>
        <w:t>Gürçubuk</w:t>
      </w:r>
      <w:proofErr w:type="spellEnd"/>
      <w:r w:rsidR="00D57763" w:rsidRPr="00D57763">
        <w:rPr>
          <w:rFonts w:ascii="Times New Roman" w:hAnsi="Times New Roman" w:cs="Times New Roman"/>
        </w:rPr>
        <w:t xml:space="preserve"> Köyünde bulunan tarım arazilerinin daha verimli kullanılması amacıyla nelerin yapılabileceği konusunun İncelenmek üzere “Tarım ve Hayvancılık Komisyonuna”  havalesine</w:t>
      </w:r>
    </w:p>
    <w:p w:rsidR="00D57763" w:rsidRDefault="00D57763" w:rsidP="00A6718B">
      <w:pPr>
        <w:pStyle w:val="AralkYok"/>
      </w:pPr>
    </w:p>
    <w:p w:rsidR="00A6718B" w:rsidRPr="00D57763" w:rsidRDefault="00D14DA0" w:rsidP="00A6718B">
      <w:pPr>
        <w:pStyle w:val="AralkYok"/>
        <w:rPr>
          <w:rFonts w:ascii="Times New Roman" w:hAnsi="Times New Roman" w:cs="Times New Roman"/>
        </w:rPr>
      </w:pPr>
      <w:r w:rsidRPr="00D14DA0">
        <w:rPr>
          <w:rFonts w:ascii="Times New Roman" w:hAnsi="Times New Roman" w:cs="Times New Roman"/>
          <w:b/>
        </w:rPr>
        <w:t>22-</w:t>
      </w:r>
      <w:r w:rsidRPr="00D14DA0">
        <w:rPr>
          <w:bCs/>
        </w:rPr>
        <w:t xml:space="preserve"> </w:t>
      </w:r>
      <w:r w:rsidR="00D57763" w:rsidRPr="00D57763">
        <w:rPr>
          <w:rFonts w:ascii="Times New Roman" w:hAnsi="Times New Roman" w:cs="Times New Roman"/>
        </w:rPr>
        <w:t xml:space="preserve">Merkez İlçe Bağlarca Köyüne </w:t>
      </w:r>
      <w:proofErr w:type="gramStart"/>
      <w:r w:rsidR="00D57763" w:rsidRPr="00D57763">
        <w:rPr>
          <w:rFonts w:ascii="Times New Roman" w:hAnsi="Times New Roman" w:cs="Times New Roman"/>
        </w:rPr>
        <w:t>ait  Mezarlık</w:t>
      </w:r>
      <w:proofErr w:type="gramEnd"/>
      <w:r w:rsidR="00D57763" w:rsidRPr="00D57763">
        <w:rPr>
          <w:rFonts w:ascii="Times New Roman" w:hAnsi="Times New Roman" w:cs="Times New Roman"/>
        </w:rPr>
        <w:t xml:space="preserve"> etrafında çevre düzenlemesi yapılması konusunun “Çevre ve Sağlık Komisyonuna”  havalesine</w:t>
      </w:r>
    </w:p>
    <w:p w:rsidR="00D57763" w:rsidRDefault="00D57763" w:rsidP="00A6718B">
      <w:pPr>
        <w:pStyle w:val="AralkYok"/>
      </w:pPr>
    </w:p>
    <w:p w:rsidR="00A6718B" w:rsidRPr="00D57763" w:rsidRDefault="00D14DA0" w:rsidP="00A6718B">
      <w:pPr>
        <w:pStyle w:val="AralkYok"/>
        <w:rPr>
          <w:rFonts w:ascii="Times New Roman" w:hAnsi="Times New Roman" w:cs="Times New Roman"/>
        </w:rPr>
      </w:pPr>
      <w:r w:rsidRPr="00D14DA0">
        <w:rPr>
          <w:rFonts w:ascii="Times New Roman" w:hAnsi="Times New Roman" w:cs="Times New Roman"/>
          <w:b/>
          <w:sz w:val="24"/>
          <w:szCs w:val="24"/>
        </w:rPr>
        <w:t>23-</w:t>
      </w:r>
      <w:r w:rsidR="00A6718B" w:rsidRPr="00A6718B">
        <w:t xml:space="preserve"> </w:t>
      </w:r>
      <w:r w:rsidR="00D57763" w:rsidRPr="00D57763">
        <w:rPr>
          <w:rFonts w:ascii="Times New Roman" w:hAnsi="Times New Roman" w:cs="Times New Roman"/>
        </w:rPr>
        <w:t xml:space="preserve">Merkez İlçe yol ağında </w:t>
      </w:r>
      <w:proofErr w:type="gramStart"/>
      <w:r w:rsidR="00D57763" w:rsidRPr="00D57763">
        <w:rPr>
          <w:rFonts w:ascii="Times New Roman" w:hAnsi="Times New Roman" w:cs="Times New Roman"/>
        </w:rPr>
        <w:t xml:space="preserve">bulunan  </w:t>
      </w:r>
      <w:proofErr w:type="spellStart"/>
      <w:r w:rsidR="00D57763" w:rsidRPr="00D57763">
        <w:rPr>
          <w:rFonts w:ascii="Times New Roman" w:hAnsi="Times New Roman" w:cs="Times New Roman"/>
        </w:rPr>
        <w:t>Harmantepe</w:t>
      </w:r>
      <w:proofErr w:type="spellEnd"/>
      <w:proofErr w:type="gramEnd"/>
      <w:r w:rsidR="00D57763" w:rsidRPr="00D57763">
        <w:rPr>
          <w:rFonts w:ascii="Times New Roman" w:hAnsi="Times New Roman" w:cs="Times New Roman"/>
        </w:rPr>
        <w:t xml:space="preserve"> Köyü  yolunun incelenmesi ile ilgili konunun  “Altyapı Hizmetleri Komisyonuna” havalesine</w:t>
      </w:r>
    </w:p>
    <w:p w:rsidR="00D57763" w:rsidRDefault="00D57763" w:rsidP="00A6718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A6718B" w:rsidRPr="00D57763" w:rsidRDefault="00D14DA0" w:rsidP="00A6718B">
      <w:pPr>
        <w:pStyle w:val="AralkYok"/>
        <w:rPr>
          <w:rFonts w:ascii="Times New Roman" w:hAnsi="Times New Roman" w:cs="Times New Roman"/>
        </w:rPr>
      </w:pPr>
      <w:r w:rsidRPr="00D14DA0">
        <w:rPr>
          <w:rFonts w:ascii="Times New Roman" w:hAnsi="Times New Roman" w:cs="Times New Roman"/>
          <w:b/>
          <w:sz w:val="24"/>
          <w:szCs w:val="24"/>
        </w:rPr>
        <w:t>24-</w:t>
      </w:r>
      <w:r w:rsidRPr="00D14DA0">
        <w:t xml:space="preserve"> </w:t>
      </w:r>
      <w:r w:rsidR="00D57763" w:rsidRPr="00D57763">
        <w:rPr>
          <w:rFonts w:ascii="Times New Roman" w:hAnsi="Times New Roman" w:cs="Times New Roman"/>
        </w:rPr>
        <w:t xml:space="preserve">Kovancılar İlçesi yol ağında bulunan </w:t>
      </w:r>
      <w:proofErr w:type="spellStart"/>
      <w:r w:rsidR="00D57763" w:rsidRPr="00D57763">
        <w:rPr>
          <w:rFonts w:ascii="Times New Roman" w:hAnsi="Times New Roman" w:cs="Times New Roman"/>
        </w:rPr>
        <w:t>Mirahmet</w:t>
      </w:r>
      <w:proofErr w:type="spellEnd"/>
      <w:r w:rsidR="00D57763" w:rsidRPr="00D57763">
        <w:rPr>
          <w:rFonts w:ascii="Times New Roman" w:hAnsi="Times New Roman" w:cs="Times New Roman"/>
        </w:rPr>
        <w:t xml:space="preserve"> Köyü yolunun incelenmesi ile ilgili konunun  “Ar-</w:t>
      </w:r>
      <w:proofErr w:type="spellStart"/>
      <w:r w:rsidR="00D57763" w:rsidRPr="00D57763">
        <w:rPr>
          <w:rFonts w:ascii="Times New Roman" w:hAnsi="Times New Roman" w:cs="Times New Roman"/>
        </w:rPr>
        <w:t>Ge</w:t>
      </w:r>
      <w:proofErr w:type="spellEnd"/>
      <w:r w:rsidR="00D57763" w:rsidRPr="00D57763">
        <w:rPr>
          <w:rFonts w:ascii="Times New Roman" w:hAnsi="Times New Roman" w:cs="Times New Roman"/>
        </w:rPr>
        <w:t xml:space="preserve"> Komisyonuna” havalesine</w:t>
      </w:r>
    </w:p>
    <w:p w:rsidR="00D57763" w:rsidRPr="00D57763" w:rsidRDefault="00D57763" w:rsidP="00A6718B">
      <w:pPr>
        <w:pStyle w:val="AralkYok"/>
        <w:rPr>
          <w:rFonts w:ascii="Times New Roman" w:hAnsi="Times New Roman" w:cs="Times New Roman"/>
        </w:rPr>
      </w:pPr>
    </w:p>
    <w:p w:rsidR="00A6718B" w:rsidRPr="00D57763" w:rsidRDefault="00A6718B" w:rsidP="00A6718B">
      <w:pPr>
        <w:pStyle w:val="AralkYok"/>
        <w:rPr>
          <w:rFonts w:ascii="Times New Roman" w:hAnsi="Times New Roman" w:cs="Times New Roman"/>
        </w:rPr>
      </w:pPr>
      <w:proofErr w:type="gramStart"/>
      <w:r w:rsidRPr="00A6718B">
        <w:rPr>
          <w:b/>
        </w:rPr>
        <w:t>25-</w:t>
      </w:r>
      <w:r w:rsidRPr="00A6718B">
        <w:t xml:space="preserve"> </w:t>
      </w:r>
      <w:r w:rsidR="00D57763" w:rsidRPr="00D57763">
        <w:rPr>
          <w:rFonts w:ascii="Times New Roman" w:hAnsi="Times New Roman" w:cs="Times New Roman"/>
        </w:rPr>
        <w:t xml:space="preserve">İl Genel Meclisince alınan 05.02.2023 tarih ve 66 sayılı karar ile Elazığ İl Özel İdaresi 2023 Yılı Yatırım Programında değişiklik yapılmış olup bahse konu karara istinaden programa alınan Keban İlçesi </w:t>
      </w:r>
      <w:proofErr w:type="spellStart"/>
      <w:r w:rsidR="00D57763" w:rsidRPr="00D57763">
        <w:rPr>
          <w:rFonts w:ascii="Times New Roman" w:hAnsi="Times New Roman" w:cs="Times New Roman"/>
        </w:rPr>
        <w:t>Altınkürek</w:t>
      </w:r>
      <w:proofErr w:type="spellEnd"/>
      <w:r w:rsidR="00D57763" w:rsidRPr="00D57763">
        <w:rPr>
          <w:rFonts w:ascii="Times New Roman" w:hAnsi="Times New Roman" w:cs="Times New Roman"/>
        </w:rPr>
        <w:t xml:space="preserve"> Köyü Derince Mezrası 400 m</w:t>
      </w:r>
      <w:r w:rsidR="00D57763" w:rsidRPr="00D57763">
        <w:rPr>
          <w:rFonts w:ascii="Times New Roman" w:hAnsi="Times New Roman" w:cs="Times New Roman"/>
          <w:vertAlign w:val="superscript"/>
        </w:rPr>
        <w:t xml:space="preserve">2 </w:t>
      </w:r>
      <w:r w:rsidR="00D57763" w:rsidRPr="00D57763">
        <w:rPr>
          <w:rFonts w:ascii="Times New Roman" w:hAnsi="Times New Roman" w:cs="Times New Roman"/>
        </w:rPr>
        <w:t xml:space="preserve">kilitli parke yapım işinin programdan çıkartılarak, Keban İlçesi </w:t>
      </w:r>
      <w:proofErr w:type="spellStart"/>
      <w:r w:rsidR="00D57763" w:rsidRPr="00D57763">
        <w:rPr>
          <w:rFonts w:ascii="Times New Roman" w:hAnsi="Times New Roman" w:cs="Times New Roman"/>
        </w:rPr>
        <w:t>Altınyaka</w:t>
      </w:r>
      <w:proofErr w:type="spellEnd"/>
      <w:r w:rsidR="00D57763" w:rsidRPr="00D57763">
        <w:rPr>
          <w:rFonts w:ascii="Times New Roman" w:hAnsi="Times New Roman" w:cs="Times New Roman"/>
        </w:rPr>
        <w:t xml:space="preserve"> Köyüne 400 m</w:t>
      </w:r>
      <w:r w:rsidR="00D57763" w:rsidRPr="00D57763">
        <w:rPr>
          <w:rFonts w:ascii="Times New Roman" w:hAnsi="Times New Roman" w:cs="Times New Roman"/>
          <w:vertAlign w:val="superscript"/>
        </w:rPr>
        <w:t xml:space="preserve">2 </w:t>
      </w:r>
      <w:r w:rsidR="00D57763" w:rsidRPr="00D57763">
        <w:rPr>
          <w:rFonts w:ascii="Times New Roman" w:hAnsi="Times New Roman" w:cs="Times New Roman"/>
        </w:rPr>
        <w:t>kilitli parke yapım işinin eklenmesine</w:t>
      </w:r>
      <w:proofErr w:type="gramEnd"/>
    </w:p>
    <w:p w:rsidR="00D57763" w:rsidRDefault="00D57763" w:rsidP="00A6718B">
      <w:pPr>
        <w:pStyle w:val="AralkYok"/>
      </w:pPr>
    </w:p>
    <w:p w:rsidR="00A6718B" w:rsidRPr="00D57763" w:rsidRDefault="00A6718B" w:rsidP="00A6718B">
      <w:pPr>
        <w:pStyle w:val="AralkYok"/>
        <w:rPr>
          <w:rFonts w:ascii="Times New Roman" w:hAnsi="Times New Roman" w:cs="Times New Roman"/>
        </w:rPr>
      </w:pPr>
      <w:r w:rsidRPr="00A6718B">
        <w:rPr>
          <w:b/>
        </w:rPr>
        <w:t>26</w:t>
      </w:r>
      <w:r>
        <w:t>-</w:t>
      </w:r>
      <w:r w:rsidRPr="00A6718B">
        <w:t xml:space="preserve"> </w:t>
      </w:r>
      <w:r w:rsidR="00D57763" w:rsidRPr="00D57763">
        <w:rPr>
          <w:rFonts w:ascii="Times New Roman" w:hAnsi="Times New Roman" w:cs="Times New Roman"/>
        </w:rPr>
        <w:t xml:space="preserve">Merkez ilçe Sün Köyü köy içi yollarının stabilize kaplama yapılması yönünde hazırlanan “Köylere Yönelik </w:t>
      </w:r>
      <w:proofErr w:type="gramStart"/>
      <w:r w:rsidR="00D57763" w:rsidRPr="00D57763">
        <w:rPr>
          <w:rFonts w:ascii="Times New Roman" w:hAnsi="Times New Roman" w:cs="Times New Roman"/>
        </w:rPr>
        <w:t>Hizmetleri  Komisyonu</w:t>
      </w:r>
      <w:proofErr w:type="gramEnd"/>
      <w:r w:rsidR="00D57763" w:rsidRPr="00D57763">
        <w:rPr>
          <w:rFonts w:ascii="Times New Roman" w:hAnsi="Times New Roman" w:cs="Times New Roman"/>
        </w:rPr>
        <w:t>” raporunun onaylanmasına</w:t>
      </w:r>
    </w:p>
    <w:p w:rsidR="00D57763" w:rsidRDefault="00D57763" w:rsidP="00A6718B">
      <w:pPr>
        <w:pStyle w:val="AralkYok"/>
        <w:rPr>
          <w:rFonts w:ascii="Times New Roman" w:hAnsi="Times New Roman" w:cs="Times New Roman"/>
        </w:rPr>
      </w:pPr>
    </w:p>
    <w:p w:rsidR="00A6718B" w:rsidRDefault="00A6718B" w:rsidP="00A6718B">
      <w:pPr>
        <w:pStyle w:val="AralkYok"/>
        <w:rPr>
          <w:rFonts w:ascii="Times New Roman" w:hAnsi="Times New Roman" w:cs="Times New Roman"/>
        </w:rPr>
      </w:pPr>
      <w:r w:rsidRPr="00A6718B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</w:rPr>
        <w:t>-</w:t>
      </w:r>
      <w:r w:rsidRPr="00A6718B">
        <w:t xml:space="preserve"> </w:t>
      </w:r>
      <w:r w:rsidR="00D57763" w:rsidRPr="00D57763">
        <w:rPr>
          <w:rFonts w:ascii="Times New Roman" w:hAnsi="Times New Roman" w:cs="Times New Roman"/>
        </w:rPr>
        <w:t xml:space="preserve">Merkez İlçe Körpe Köyü köy içi yollarının incelenmesi konusunun Köylere Yönelik Hizmetler </w:t>
      </w:r>
      <w:r w:rsidR="00D57763">
        <w:rPr>
          <w:rFonts w:ascii="Times New Roman" w:hAnsi="Times New Roman" w:cs="Times New Roman"/>
        </w:rPr>
        <w:t>Komisyonuna havalesine</w:t>
      </w:r>
    </w:p>
    <w:p w:rsidR="00D57763" w:rsidRDefault="00D57763" w:rsidP="00A6718B">
      <w:pPr>
        <w:pStyle w:val="AralkYok"/>
        <w:rPr>
          <w:rFonts w:ascii="Times New Roman" w:hAnsi="Times New Roman" w:cs="Times New Roman"/>
        </w:rPr>
      </w:pPr>
    </w:p>
    <w:p w:rsidR="00D57763" w:rsidRDefault="00D57763" w:rsidP="00A6718B">
      <w:pPr>
        <w:pStyle w:val="AralkYok"/>
        <w:rPr>
          <w:rFonts w:ascii="Times New Roman" w:hAnsi="Times New Roman" w:cs="Times New Roman"/>
        </w:rPr>
      </w:pPr>
      <w:r w:rsidRPr="00D57763">
        <w:rPr>
          <w:rFonts w:ascii="Times New Roman" w:hAnsi="Times New Roman" w:cs="Times New Roman"/>
          <w:b/>
        </w:rPr>
        <w:t>28-</w:t>
      </w:r>
      <w:r w:rsidRPr="00D57763">
        <w:t xml:space="preserve"> </w:t>
      </w:r>
      <w:r w:rsidRPr="00D57763">
        <w:rPr>
          <w:rFonts w:ascii="Times New Roman" w:hAnsi="Times New Roman" w:cs="Times New Roman"/>
        </w:rPr>
        <w:t xml:space="preserve">Baskil İlçesi </w:t>
      </w:r>
      <w:proofErr w:type="spellStart"/>
      <w:r w:rsidRPr="00D57763">
        <w:rPr>
          <w:rFonts w:ascii="Times New Roman" w:hAnsi="Times New Roman" w:cs="Times New Roman"/>
        </w:rPr>
        <w:t>Akuşağı</w:t>
      </w:r>
      <w:proofErr w:type="spellEnd"/>
      <w:r w:rsidRPr="00D57763">
        <w:rPr>
          <w:rFonts w:ascii="Times New Roman" w:hAnsi="Times New Roman" w:cs="Times New Roman"/>
        </w:rPr>
        <w:t xml:space="preserve"> Köyü sınırları içerisinde bulunan Karaleylek Kanyonunun İlimiz turizmine kazandırılması amacıyla yapılması gerekenlerin araştırılması konusunun “Turizm Komisyonuna”  havalesine</w:t>
      </w:r>
    </w:p>
    <w:p w:rsidR="00D57763" w:rsidRDefault="00D57763" w:rsidP="00A6718B">
      <w:pPr>
        <w:pStyle w:val="AralkYok"/>
        <w:rPr>
          <w:rFonts w:ascii="Times New Roman" w:hAnsi="Times New Roman" w:cs="Times New Roman"/>
        </w:rPr>
      </w:pPr>
    </w:p>
    <w:p w:rsidR="00D57763" w:rsidRDefault="00D57763" w:rsidP="00A6718B">
      <w:pPr>
        <w:pStyle w:val="AralkYok"/>
        <w:rPr>
          <w:rFonts w:ascii="Times New Roman" w:hAnsi="Times New Roman" w:cs="Times New Roman"/>
        </w:rPr>
      </w:pPr>
      <w:r w:rsidRPr="00D57763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-</w:t>
      </w:r>
      <w:r w:rsidRPr="00D57763">
        <w:rPr>
          <w:rFonts w:ascii="Times New Roman" w:hAnsi="Times New Roman" w:cs="Times New Roman"/>
        </w:rPr>
        <w:t xml:space="preserve">Merkez İlçe </w:t>
      </w:r>
      <w:proofErr w:type="gramStart"/>
      <w:r w:rsidRPr="00D57763">
        <w:rPr>
          <w:rFonts w:ascii="Times New Roman" w:hAnsi="Times New Roman" w:cs="Times New Roman"/>
        </w:rPr>
        <w:t>Koruca  Köyü</w:t>
      </w:r>
      <w:proofErr w:type="gramEnd"/>
      <w:r w:rsidRPr="00D57763">
        <w:rPr>
          <w:rFonts w:ascii="Times New Roman" w:hAnsi="Times New Roman" w:cs="Times New Roman"/>
        </w:rPr>
        <w:t xml:space="preserve"> sınırları içerisinde tapunun 129 Ada 133 </w:t>
      </w:r>
      <w:proofErr w:type="spellStart"/>
      <w:r w:rsidRPr="00D57763">
        <w:rPr>
          <w:rFonts w:ascii="Times New Roman" w:hAnsi="Times New Roman" w:cs="Times New Roman"/>
        </w:rPr>
        <w:t>nolu</w:t>
      </w:r>
      <w:proofErr w:type="spellEnd"/>
      <w:r w:rsidRPr="00D57763">
        <w:rPr>
          <w:rFonts w:ascii="Times New Roman" w:hAnsi="Times New Roman" w:cs="Times New Roman"/>
        </w:rPr>
        <w:t xml:space="preserve"> parseli üzerinde İmar Planı işi için  hazırlatılan Nazım İmar Planı ve Uygulama imar planının onaylanması  konusunun “İmar ve Bayındırlık  Komisyonuna” havalesine</w:t>
      </w:r>
    </w:p>
    <w:p w:rsidR="00D57763" w:rsidRDefault="00D57763" w:rsidP="00A6718B">
      <w:pPr>
        <w:pStyle w:val="AralkYok"/>
        <w:rPr>
          <w:rFonts w:ascii="Times New Roman" w:hAnsi="Times New Roman" w:cs="Times New Roman"/>
        </w:rPr>
      </w:pPr>
    </w:p>
    <w:p w:rsidR="00D57763" w:rsidRPr="00D57763" w:rsidRDefault="00D57763" w:rsidP="00A6718B">
      <w:pPr>
        <w:pStyle w:val="AralkYok"/>
        <w:rPr>
          <w:rFonts w:ascii="Times New Roman" w:hAnsi="Times New Roman" w:cs="Times New Roman"/>
          <w:b/>
        </w:rPr>
      </w:pPr>
      <w:r w:rsidRPr="00D57763">
        <w:rPr>
          <w:rFonts w:ascii="Times New Roman" w:hAnsi="Times New Roman" w:cs="Times New Roman"/>
          <w:b/>
        </w:rPr>
        <w:t>30-</w:t>
      </w:r>
      <w:r w:rsidRPr="00D57763">
        <w:rPr>
          <w:rFonts w:ascii="Times New Roman" w:hAnsi="Times New Roman" w:cs="Times New Roman"/>
        </w:rPr>
        <w:t xml:space="preserve">Karakoçan İlçesi Yeniköy Köyü sınırları içerisinde tapunun 580 </w:t>
      </w:r>
      <w:proofErr w:type="spellStart"/>
      <w:r w:rsidRPr="00D57763">
        <w:rPr>
          <w:rFonts w:ascii="Times New Roman" w:hAnsi="Times New Roman" w:cs="Times New Roman"/>
        </w:rPr>
        <w:t>nolu</w:t>
      </w:r>
      <w:proofErr w:type="spellEnd"/>
      <w:r w:rsidRPr="00D57763">
        <w:rPr>
          <w:rFonts w:ascii="Times New Roman" w:hAnsi="Times New Roman" w:cs="Times New Roman"/>
        </w:rPr>
        <w:t xml:space="preserve"> parseli üzerinde İmar Planı işi </w:t>
      </w:r>
      <w:proofErr w:type="gramStart"/>
      <w:r w:rsidRPr="00D57763">
        <w:rPr>
          <w:rFonts w:ascii="Times New Roman" w:hAnsi="Times New Roman" w:cs="Times New Roman"/>
        </w:rPr>
        <w:t>için  hazırlatılan</w:t>
      </w:r>
      <w:proofErr w:type="gramEnd"/>
      <w:r w:rsidRPr="00D57763">
        <w:rPr>
          <w:rFonts w:ascii="Times New Roman" w:hAnsi="Times New Roman" w:cs="Times New Roman"/>
        </w:rPr>
        <w:t xml:space="preserve"> Nazım İmar Planı ve Uygulama imar planının onaylanması  konusunun “İmar ve Bayındırlık  Komisyonuna” havalesine</w:t>
      </w:r>
    </w:p>
    <w:p w:rsidR="00A6718B" w:rsidRDefault="00A6718B" w:rsidP="00A6718B">
      <w:pPr>
        <w:pStyle w:val="AralkYok"/>
      </w:pPr>
    </w:p>
    <w:p w:rsidR="00A6718B" w:rsidRDefault="00A6718B" w:rsidP="00A6718B">
      <w:pPr>
        <w:pStyle w:val="AralkYok"/>
      </w:pPr>
    </w:p>
    <w:p w:rsidR="00A6718B" w:rsidRDefault="00A6718B" w:rsidP="00A6718B">
      <w:pPr>
        <w:pStyle w:val="AralkYok"/>
      </w:pPr>
    </w:p>
    <w:p w:rsidR="00A6718B" w:rsidRDefault="00A6718B" w:rsidP="00A6718B">
      <w:pPr>
        <w:pStyle w:val="AralkYok"/>
      </w:pPr>
    </w:p>
    <w:p w:rsidR="00A6718B" w:rsidRDefault="00A6718B" w:rsidP="00A6718B">
      <w:pPr>
        <w:pStyle w:val="AralkYok"/>
      </w:pPr>
    </w:p>
    <w:p w:rsidR="00A6718B" w:rsidRDefault="00A6718B" w:rsidP="00A6718B">
      <w:pPr>
        <w:pStyle w:val="AralkYok"/>
      </w:pPr>
    </w:p>
    <w:p w:rsidR="00A6718B" w:rsidRDefault="00A6718B" w:rsidP="00A6718B">
      <w:pPr>
        <w:pStyle w:val="AralkYok"/>
      </w:pPr>
    </w:p>
    <w:p w:rsidR="00A6718B" w:rsidRPr="00D14DA0" w:rsidRDefault="00A6718B" w:rsidP="00A6718B">
      <w:pPr>
        <w:pStyle w:val="AralkYok"/>
        <w:rPr>
          <w:rFonts w:ascii="Times New Roman" w:hAnsi="Times New Roman" w:cs="Times New Roman"/>
          <w:b/>
        </w:rPr>
      </w:pPr>
    </w:p>
    <w:p w:rsidR="00D14DA0" w:rsidRPr="00D14DA0" w:rsidRDefault="00D14D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Verilmiştir.</w:t>
      </w:r>
    </w:p>
    <w:sectPr w:rsidR="00D14DA0" w:rsidRPr="00D14DA0" w:rsidSect="00D6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0B6A"/>
    <w:multiLevelType w:val="hybridMultilevel"/>
    <w:tmpl w:val="2CBCB0CC"/>
    <w:lvl w:ilvl="0" w:tplc="60FC0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A3ABF"/>
    <w:multiLevelType w:val="hybridMultilevel"/>
    <w:tmpl w:val="4A5AF784"/>
    <w:lvl w:ilvl="0" w:tplc="918E80B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685211"/>
    <w:rsid w:val="00685211"/>
    <w:rsid w:val="00692649"/>
    <w:rsid w:val="006D1C7E"/>
    <w:rsid w:val="00837573"/>
    <w:rsid w:val="00890403"/>
    <w:rsid w:val="008F7BC2"/>
    <w:rsid w:val="00A41C89"/>
    <w:rsid w:val="00A65559"/>
    <w:rsid w:val="00A6718B"/>
    <w:rsid w:val="00B91E1C"/>
    <w:rsid w:val="00BA7189"/>
    <w:rsid w:val="00BD675B"/>
    <w:rsid w:val="00C03E92"/>
    <w:rsid w:val="00D14DA0"/>
    <w:rsid w:val="00D57763"/>
    <w:rsid w:val="00D67179"/>
    <w:rsid w:val="00DA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85211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685211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BD675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6718B"/>
    <w:pPr>
      <w:tabs>
        <w:tab w:val="left" w:pos="720"/>
      </w:tabs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87E34-4272-40C6-9593-F3A35943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12</cp:revision>
  <dcterms:created xsi:type="dcterms:W3CDTF">2019-07-17T11:19:00Z</dcterms:created>
  <dcterms:modified xsi:type="dcterms:W3CDTF">2023-05-24T06:53:00Z</dcterms:modified>
</cp:coreProperties>
</file>