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A5" w:rsidRDefault="00936460" w:rsidP="00936460">
      <w:pPr>
        <w:jc w:val="center"/>
        <w:rPr>
          <w:b/>
          <w:sz w:val="28"/>
          <w:szCs w:val="28"/>
        </w:rPr>
      </w:pPr>
      <w:r w:rsidRPr="00936460">
        <w:rPr>
          <w:b/>
          <w:sz w:val="28"/>
          <w:szCs w:val="28"/>
        </w:rPr>
        <w:t>20</w:t>
      </w:r>
      <w:r w:rsidR="002E5CA0">
        <w:rPr>
          <w:b/>
          <w:sz w:val="28"/>
          <w:szCs w:val="28"/>
        </w:rPr>
        <w:t>20</w:t>
      </w:r>
      <w:r w:rsidRPr="00936460">
        <w:rPr>
          <w:b/>
          <w:sz w:val="28"/>
          <w:szCs w:val="28"/>
        </w:rPr>
        <w:t xml:space="preserve"> YILI </w:t>
      </w:r>
      <w:r w:rsidR="005430AE">
        <w:rPr>
          <w:b/>
          <w:sz w:val="28"/>
          <w:szCs w:val="28"/>
        </w:rPr>
        <w:t>OCAK</w:t>
      </w:r>
      <w:r w:rsidRPr="00936460">
        <w:rPr>
          <w:b/>
          <w:sz w:val="28"/>
          <w:szCs w:val="28"/>
        </w:rPr>
        <w:t xml:space="preserve"> AYI</w:t>
      </w:r>
      <w:r w:rsidR="001D34B5">
        <w:rPr>
          <w:b/>
          <w:sz w:val="28"/>
          <w:szCs w:val="28"/>
        </w:rPr>
        <w:t xml:space="preserve"> MECLİS</w:t>
      </w:r>
      <w:r w:rsidRPr="00936460">
        <w:rPr>
          <w:b/>
          <w:sz w:val="28"/>
          <w:szCs w:val="28"/>
        </w:rPr>
        <w:t xml:space="preserve"> KARARLARI</w:t>
      </w:r>
    </w:p>
    <w:p w:rsidR="005430AE" w:rsidRPr="005430AE" w:rsidRDefault="00936460" w:rsidP="00936460">
      <w:pPr>
        <w:jc w:val="both"/>
        <w:rPr>
          <w:sz w:val="24"/>
          <w:szCs w:val="24"/>
        </w:rPr>
      </w:pPr>
      <w:r w:rsidRPr="00936460">
        <w:rPr>
          <w:rFonts w:ascii="Times New Roman" w:hAnsi="Times New Roman" w:cs="Times New Roman"/>
          <w:b/>
          <w:sz w:val="24"/>
          <w:szCs w:val="24"/>
        </w:rPr>
        <w:t>1-</w:t>
      </w:r>
      <w:r w:rsidRPr="00936460">
        <w:rPr>
          <w:rFonts w:ascii="Times New Roman" w:hAnsi="Times New Roman" w:cs="Times New Roman"/>
          <w:sz w:val="24"/>
          <w:szCs w:val="24"/>
        </w:rPr>
        <w:t xml:space="preserve"> </w:t>
      </w:r>
      <w:r w:rsidR="005430AE" w:rsidRPr="005430AE">
        <w:rPr>
          <w:sz w:val="24"/>
          <w:szCs w:val="24"/>
        </w:rPr>
        <w:t xml:space="preserve">5302 Sayılı İl Özel İdaresi Kanununun 10/b maddesi gereğince harcama kalemleri arasında 800.000,00 TL. </w:t>
      </w:r>
      <w:proofErr w:type="gramStart"/>
      <w:r w:rsidR="005430AE" w:rsidRPr="005430AE">
        <w:rPr>
          <w:sz w:val="24"/>
          <w:szCs w:val="24"/>
        </w:rPr>
        <w:t>ödeneğin</w:t>
      </w:r>
      <w:proofErr w:type="gramEnd"/>
      <w:r w:rsidR="005430AE" w:rsidRPr="005430AE">
        <w:rPr>
          <w:sz w:val="24"/>
          <w:szCs w:val="24"/>
        </w:rPr>
        <w:t xml:space="preserve"> aktarılması</w:t>
      </w:r>
      <w:r w:rsidR="005430AE">
        <w:rPr>
          <w:sz w:val="24"/>
          <w:szCs w:val="24"/>
        </w:rPr>
        <w:t>na</w:t>
      </w:r>
    </w:p>
    <w:p w:rsidR="005430AE" w:rsidRPr="005430AE" w:rsidRDefault="00936460" w:rsidP="00936460">
      <w:pPr>
        <w:jc w:val="both"/>
        <w:rPr>
          <w:rFonts w:ascii="Times New Roman" w:hAnsi="Times New Roman" w:cs="Times New Roman"/>
          <w:sz w:val="24"/>
          <w:szCs w:val="24"/>
        </w:rPr>
      </w:pPr>
      <w:r w:rsidRPr="00936460">
        <w:rPr>
          <w:rFonts w:ascii="Times New Roman" w:hAnsi="Times New Roman" w:cs="Times New Roman"/>
          <w:b/>
          <w:sz w:val="24"/>
          <w:szCs w:val="24"/>
        </w:rPr>
        <w:t>2</w:t>
      </w:r>
      <w:r w:rsidRPr="000E70D1">
        <w:rPr>
          <w:rFonts w:ascii="Times New Roman" w:hAnsi="Times New Roman" w:cs="Times New Roman"/>
          <w:b/>
          <w:sz w:val="24"/>
          <w:szCs w:val="24"/>
        </w:rPr>
        <w:t>-</w:t>
      </w:r>
      <w:r w:rsidRPr="000E70D1">
        <w:rPr>
          <w:rFonts w:ascii="Times New Roman" w:hAnsi="Times New Roman" w:cs="Times New Roman"/>
          <w:sz w:val="24"/>
          <w:szCs w:val="24"/>
        </w:rPr>
        <w:t xml:space="preserve"> </w:t>
      </w:r>
      <w:r w:rsidR="005430AE" w:rsidRPr="005430AE">
        <w:rPr>
          <w:rFonts w:ascii="Times New Roman" w:hAnsi="Times New Roman" w:cs="Times New Roman"/>
          <w:sz w:val="24"/>
          <w:szCs w:val="24"/>
        </w:rPr>
        <w:t xml:space="preserve">Ağın ilçesi </w:t>
      </w:r>
      <w:proofErr w:type="spellStart"/>
      <w:r w:rsidR="005430AE" w:rsidRPr="005430AE">
        <w:rPr>
          <w:rFonts w:ascii="Times New Roman" w:hAnsi="Times New Roman" w:cs="Times New Roman"/>
          <w:sz w:val="24"/>
          <w:szCs w:val="24"/>
        </w:rPr>
        <w:t>Aşağıyabanlı</w:t>
      </w:r>
      <w:proofErr w:type="spellEnd"/>
      <w:r w:rsidR="005430AE" w:rsidRPr="005430A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430AE" w:rsidRPr="005430AE">
        <w:rPr>
          <w:rFonts w:ascii="Times New Roman" w:hAnsi="Times New Roman" w:cs="Times New Roman"/>
          <w:sz w:val="24"/>
          <w:szCs w:val="24"/>
        </w:rPr>
        <w:t>Ortayabanlı</w:t>
      </w:r>
      <w:proofErr w:type="spellEnd"/>
      <w:r w:rsidR="005430AE" w:rsidRPr="005430AE">
        <w:rPr>
          <w:rFonts w:ascii="Times New Roman" w:hAnsi="Times New Roman" w:cs="Times New Roman"/>
          <w:sz w:val="24"/>
          <w:szCs w:val="24"/>
        </w:rPr>
        <w:t xml:space="preserve"> arasında bulunan yolun incelenmesi konusu ile ilgili olarak hazırlanan  “</w:t>
      </w:r>
      <w:proofErr w:type="spellStart"/>
      <w:proofErr w:type="gramStart"/>
      <w:r w:rsidR="005430AE" w:rsidRPr="005430AE">
        <w:rPr>
          <w:rFonts w:ascii="Times New Roman" w:hAnsi="Times New Roman" w:cs="Times New Roman"/>
          <w:sz w:val="24"/>
          <w:szCs w:val="24"/>
        </w:rPr>
        <w:t>Arge</w:t>
      </w:r>
      <w:proofErr w:type="spellEnd"/>
      <w:r w:rsidR="005430AE" w:rsidRPr="005430AE">
        <w:rPr>
          <w:rFonts w:ascii="Times New Roman" w:hAnsi="Times New Roman" w:cs="Times New Roman"/>
          <w:sz w:val="24"/>
          <w:szCs w:val="24"/>
        </w:rPr>
        <w:t xml:space="preserve">  Komisyonu</w:t>
      </w:r>
      <w:proofErr w:type="gramEnd"/>
      <w:r w:rsidR="005430AE">
        <w:rPr>
          <w:rFonts w:ascii="Times New Roman" w:hAnsi="Times New Roman" w:cs="Times New Roman"/>
          <w:sz w:val="24"/>
          <w:szCs w:val="24"/>
        </w:rPr>
        <w:t>” inceleme raporunun onaylanmasına</w:t>
      </w:r>
    </w:p>
    <w:p w:rsidR="005430AE" w:rsidRDefault="00936460" w:rsidP="00936460">
      <w:pPr>
        <w:jc w:val="both"/>
      </w:pPr>
      <w:r w:rsidRPr="000E70D1">
        <w:rPr>
          <w:rFonts w:ascii="Times New Roman" w:hAnsi="Times New Roman" w:cs="Times New Roman"/>
          <w:b/>
        </w:rPr>
        <w:t>3-</w:t>
      </w:r>
      <w:r w:rsidRPr="00936460">
        <w:t xml:space="preserve"> </w:t>
      </w:r>
      <w:r w:rsidR="005430AE" w:rsidRPr="005430AE">
        <w:rPr>
          <w:rFonts w:ascii="Times New Roman" w:hAnsi="Times New Roman" w:cs="Times New Roman"/>
          <w:sz w:val="24"/>
          <w:szCs w:val="24"/>
        </w:rPr>
        <w:t xml:space="preserve">Karakoçan İlçesi </w:t>
      </w:r>
      <w:proofErr w:type="spellStart"/>
      <w:r w:rsidR="005430AE" w:rsidRPr="005430AE">
        <w:rPr>
          <w:rFonts w:ascii="Times New Roman" w:hAnsi="Times New Roman" w:cs="Times New Roman"/>
          <w:sz w:val="24"/>
          <w:szCs w:val="24"/>
        </w:rPr>
        <w:t>Başyurt</w:t>
      </w:r>
      <w:proofErr w:type="spellEnd"/>
      <w:r w:rsidR="005430AE" w:rsidRPr="005430AE">
        <w:rPr>
          <w:rFonts w:ascii="Times New Roman" w:hAnsi="Times New Roman" w:cs="Times New Roman"/>
          <w:sz w:val="24"/>
          <w:szCs w:val="24"/>
        </w:rPr>
        <w:t xml:space="preserve"> Köyünde bulunan İlköğretim okulun da bakım onarım</w:t>
      </w:r>
      <w:r w:rsidR="005430AE">
        <w:rPr>
          <w:rFonts w:ascii="Times New Roman" w:hAnsi="Times New Roman" w:cs="Times New Roman"/>
          <w:sz w:val="24"/>
          <w:szCs w:val="24"/>
        </w:rPr>
        <w:t xml:space="preserve"> </w:t>
      </w:r>
      <w:r w:rsidR="005430AE" w:rsidRPr="005430AE">
        <w:rPr>
          <w:rFonts w:ascii="Times New Roman" w:hAnsi="Times New Roman" w:cs="Times New Roman"/>
          <w:sz w:val="24"/>
          <w:szCs w:val="24"/>
        </w:rPr>
        <w:t>yapılması</w:t>
      </w:r>
      <w:r w:rsidR="005430AE">
        <w:rPr>
          <w:rFonts w:ascii="Times New Roman" w:hAnsi="Times New Roman" w:cs="Times New Roman"/>
          <w:sz w:val="24"/>
          <w:szCs w:val="24"/>
        </w:rPr>
        <w:t xml:space="preserve"> </w:t>
      </w:r>
      <w:r w:rsidR="005430AE" w:rsidRPr="005430AE">
        <w:rPr>
          <w:rFonts w:ascii="Times New Roman" w:hAnsi="Times New Roman" w:cs="Times New Roman"/>
          <w:sz w:val="24"/>
          <w:szCs w:val="24"/>
        </w:rPr>
        <w:t xml:space="preserve">konusu ile ilgili olarak </w:t>
      </w:r>
      <w:proofErr w:type="gramStart"/>
      <w:r w:rsidR="005430AE" w:rsidRPr="005430AE">
        <w:rPr>
          <w:rFonts w:ascii="Times New Roman" w:hAnsi="Times New Roman" w:cs="Times New Roman"/>
          <w:sz w:val="24"/>
          <w:szCs w:val="24"/>
        </w:rPr>
        <w:t>hazırlanan  komisyon</w:t>
      </w:r>
      <w:proofErr w:type="gramEnd"/>
      <w:r w:rsidR="005430AE" w:rsidRPr="005430AE">
        <w:rPr>
          <w:rFonts w:ascii="Times New Roman" w:hAnsi="Times New Roman" w:cs="Times New Roman"/>
          <w:sz w:val="24"/>
          <w:szCs w:val="24"/>
        </w:rPr>
        <w:t xml:space="preserve"> raporunun onaylanması</w:t>
      </w:r>
      <w:r w:rsidR="005430AE">
        <w:rPr>
          <w:rFonts w:ascii="Times New Roman" w:hAnsi="Times New Roman" w:cs="Times New Roman"/>
          <w:sz w:val="24"/>
          <w:szCs w:val="24"/>
        </w:rPr>
        <w:t>na</w:t>
      </w:r>
    </w:p>
    <w:p w:rsidR="00936460" w:rsidRDefault="00936460" w:rsidP="005430AE">
      <w:pPr>
        <w:pStyle w:val="GvdeMetni"/>
      </w:pPr>
      <w:r w:rsidRPr="000E70D1">
        <w:rPr>
          <w:b/>
        </w:rPr>
        <w:t>4-</w:t>
      </w:r>
      <w:r w:rsidRPr="00936460">
        <w:t xml:space="preserve"> </w:t>
      </w:r>
      <w:r w:rsidR="005430AE" w:rsidRPr="005430AE">
        <w:t xml:space="preserve">Karakoçan İlçesi Üçbudak Köyü – Dede Mezrası arasında </w:t>
      </w:r>
      <w:proofErr w:type="gramStart"/>
      <w:r w:rsidR="005430AE" w:rsidRPr="005430AE">
        <w:t>bulunan  yolun</w:t>
      </w:r>
      <w:proofErr w:type="gramEnd"/>
      <w:r w:rsidR="005430AE" w:rsidRPr="005430AE">
        <w:t xml:space="preserve"> incelenmesi konusu ile ilgili olarak hazırlanan “Altyapı Hizmetleri Komisyonu” inceleme raporunun onaylanmasına</w:t>
      </w:r>
    </w:p>
    <w:p w:rsidR="005430AE" w:rsidRPr="001D34B5" w:rsidRDefault="005430AE" w:rsidP="005430AE">
      <w:pPr>
        <w:pStyle w:val="GvdeMetni"/>
      </w:pPr>
    </w:p>
    <w:tbl>
      <w:tblPr>
        <w:tblW w:w="10443" w:type="dxa"/>
        <w:tblInd w:w="-34" w:type="dxa"/>
        <w:tblLayout w:type="fixed"/>
        <w:tblLook w:val="01E0"/>
      </w:tblPr>
      <w:tblGrid>
        <w:gridCol w:w="10443"/>
      </w:tblGrid>
      <w:tr w:rsidR="00936460" w:rsidRPr="00205F1E" w:rsidTr="00BE16BA">
        <w:trPr>
          <w:trHeight w:val="253"/>
        </w:trPr>
        <w:tc>
          <w:tcPr>
            <w:tcW w:w="3693" w:type="dxa"/>
            <w:vMerge w:val="restart"/>
          </w:tcPr>
          <w:p w:rsidR="00936460" w:rsidRPr="001D34B5" w:rsidRDefault="00936460" w:rsidP="00BE16BA">
            <w:pPr>
              <w:pStyle w:val="GvdeMetni"/>
            </w:pPr>
            <w:r w:rsidRPr="000E70D1">
              <w:rPr>
                <w:b/>
                <w:sz w:val="22"/>
                <w:szCs w:val="22"/>
              </w:rPr>
              <w:t>5-</w:t>
            </w:r>
            <w:r>
              <w:rPr>
                <w:sz w:val="22"/>
                <w:szCs w:val="22"/>
              </w:rPr>
              <w:t xml:space="preserve"> </w:t>
            </w:r>
            <w:r w:rsidR="005430AE">
              <w:rPr>
                <w:sz w:val="22"/>
                <w:szCs w:val="22"/>
              </w:rPr>
              <w:t xml:space="preserve">Maden </w:t>
            </w:r>
            <w:r w:rsidR="005430AE" w:rsidRPr="001F6C32">
              <w:rPr>
                <w:sz w:val="22"/>
                <w:szCs w:val="22"/>
              </w:rPr>
              <w:t xml:space="preserve">İlçesi yol ağında bulunan </w:t>
            </w:r>
            <w:r w:rsidR="005430AE">
              <w:rPr>
                <w:sz w:val="22"/>
                <w:szCs w:val="22"/>
              </w:rPr>
              <w:t xml:space="preserve">Naldöken </w:t>
            </w:r>
            <w:proofErr w:type="spellStart"/>
            <w:r w:rsidR="005430AE">
              <w:rPr>
                <w:sz w:val="22"/>
                <w:szCs w:val="22"/>
              </w:rPr>
              <w:t>Sordar</w:t>
            </w:r>
            <w:proofErr w:type="spellEnd"/>
            <w:r w:rsidR="005430AE">
              <w:rPr>
                <w:sz w:val="22"/>
                <w:szCs w:val="22"/>
              </w:rPr>
              <w:t xml:space="preserve"> Grup Yolunda bakım ve onarım yapılması yönünde </w:t>
            </w:r>
            <w:r w:rsidR="005430AE" w:rsidRPr="004B4251">
              <w:rPr>
                <w:sz w:val="22"/>
                <w:szCs w:val="22"/>
              </w:rPr>
              <w:t>hazırlanan “</w:t>
            </w:r>
            <w:r w:rsidR="005430AE">
              <w:rPr>
                <w:sz w:val="22"/>
                <w:szCs w:val="22"/>
              </w:rPr>
              <w:t>Köylere Yönelik Hizmetler Komisyonu</w:t>
            </w:r>
            <w:r w:rsidR="005430AE" w:rsidRPr="004B4251">
              <w:rPr>
                <w:sz w:val="22"/>
                <w:szCs w:val="22"/>
              </w:rPr>
              <w:t>”  inceleme raporunun onaylanması</w:t>
            </w:r>
            <w:r w:rsidR="005430AE">
              <w:rPr>
                <w:sz w:val="22"/>
                <w:szCs w:val="22"/>
              </w:rPr>
              <w:t>.</w:t>
            </w:r>
          </w:p>
          <w:p w:rsidR="001D34B5" w:rsidRDefault="001D34B5" w:rsidP="00BE16BA">
            <w:pPr>
              <w:pStyle w:val="GvdeMetni"/>
              <w:rPr>
                <w:sz w:val="22"/>
                <w:szCs w:val="22"/>
              </w:rPr>
            </w:pPr>
          </w:p>
          <w:p w:rsidR="00936460" w:rsidRPr="001D34B5" w:rsidRDefault="00936460" w:rsidP="00BE16BA">
            <w:pPr>
              <w:pStyle w:val="GvdeMetni"/>
            </w:pPr>
            <w:r w:rsidRPr="000E70D1">
              <w:rPr>
                <w:b/>
                <w:sz w:val="22"/>
                <w:szCs w:val="22"/>
              </w:rPr>
              <w:t>6-</w:t>
            </w:r>
            <w:r>
              <w:rPr>
                <w:sz w:val="22"/>
                <w:szCs w:val="22"/>
              </w:rPr>
              <w:t xml:space="preserve"> </w:t>
            </w:r>
            <w:r w:rsidR="005430AE">
              <w:rPr>
                <w:sz w:val="22"/>
                <w:szCs w:val="22"/>
              </w:rPr>
              <w:t xml:space="preserve">Arıcak İlçesi Çevrecik </w:t>
            </w:r>
            <w:proofErr w:type="gramStart"/>
            <w:r w:rsidR="005430AE">
              <w:rPr>
                <w:sz w:val="22"/>
                <w:szCs w:val="22"/>
              </w:rPr>
              <w:t xml:space="preserve">Köyüne </w:t>
            </w:r>
            <w:r w:rsidR="005430AE" w:rsidRPr="003B4A7C">
              <w:rPr>
                <w:sz w:val="22"/>
                <w:szCs w:val="22"/>
              </w:rPr>
              <w:t xml:space="preserve"> kanaliza</w:t>
            </w:r>
            <w:r w:rsidR="005430AE">
              <w:rPr>
                <w:sz w:val="22"/>
                <w:szCs w:val="22"/>
              </w:rPr>
              <w:t>syon</w:t>
            </w:r>
            <w:proofErr w:type="gramEnd"/>
            <w:r w:rsidR="005430AE">
              <w:rPr>
                <w:sz w:val="22"/>
                <w:szCs w:val="22"/>
              </w:rPr>
              <w:t xml:space="preserve"> şebekesi  yapılması </w:t>
            </w:r>
            <w:r w:rsidR="005430AE" w:rsidRPr="003B4A7C">
              <w:rPr>
                <w:sz w:val="22"/>
                <w:szCs w:val="22"/>
              </w:rPr>
              <w:t xml:space="preserve">yönünde hazırlanan </w:t>
            </w:r>
            <w:r w:rsidR="005430AE">
              <w:rPr>
                <w:sz w:val="22"/>
                <w:szCs w:val="22"/>
              </w:rPr>
              <w:t>Çevre ve Sağlık</w:t>
            </w:r>
            <w:r w:rsidR="005430AE" w:rsidRPr="003B4A7C">
              <w:rPr>
                <w:sz w:val="22"/>
                <w:szCs w:val="22"/>
              </w:rPr>
              <w:t xml:space="preserve"> Komisyonu inceleme raporunun onaylanması.</w:t>
            </w:r>
          </w:p>
          <w:p w:rsidR="001D34B5" w:rsidRDefault="001D34B5" w:rsidP="00BE16BA">
            <w:pPr>
              <w:pStyle w:val="GvdeMetni"/>
            </w:pPr>
          </w:p>
          <w:p w:rsidR="001D34B5" w:rsidRDefault="00936460" w:rsidP="00BE16BA">
            <w:pPr>
              <w:pStyle w:val="GvdeMetni"/>
              <w:rPr>
                <w:sz w:val="22"/>
                <w:szCs w:val="22"/>
              </w:rPr>
            </w:pPr>
            <w:r w:rsidRPr="000E70D1">
              <w:rPr>
                <w:b/>
              </w:rPr>
              <w:t>7-</w:t>
            </w:r>
            <w:r>
              <w:rPr>
                <w:sz w:val="22"/>
                <w:szCs w:val="22"/>
              </w:rPr>
              <w:t xml:space="preserve"> </w:t>
            </w:r>
            <w:r w:rsidR="005430AE">
              <w:rPr>
                <w:sz w:val="22"/>
                <w:szCs w:val="22"/>
              </w:rPr>
              <w:t xml:space="preserve">Merkez İlçe </w:t>
            </w:r>
            <w:proofErr w:type="spellStart"/>
            <w:r w:rsidR="005430AE">
              <w:rPr>
                <w:sz w:val="22"/>
                <w:szCs w:val="22"/>
              </w:rPr>
              <w:t>Ürünveren</w:t>
            </w:r>
            <w:proofErr w:type="spellEnd"/>
            <w:r w:rsidR="005430AE">
              <w:rPr>
                <w:sz w:val="22"/>
                <w:szCs w:val="22"/>
              </w:rPr>
              <w:t xml:space="preserve"> </w:t>
            </w:r>
            <w:r w:rsidR="005430AE" w:rsidRPr="00A13460">
              <w:rPr>
                <w:sz w:val="22"/>
                <w:szCs w:val="22"/>
              </w:rPr>
              <w:t>Köyü</w:t>
            </w:r>
            <w:r w:rsidR="005430AE">
              <w:rPr>
                <w:sz w:val="22"/>
                <w:szCs w:val="22"/>
              </w:rPr>
              <w:t xml:space="preserve">nde ticaret + konut alanı olarak İmar Planı Tadilattı </w:t>
            </w:r>
            <w:r w:rsidR="005430AE" w:rsidRPr="00A13460">
              <w:rPr>
                <w:sz w:val="22"/>
                <w:szCs w:val="22"/>
              </w:rPr>
              <w:t xml:space="preserve">işine yönelik hazırlatılan </w:t>
            </w:r>
            <w:r w:rsidR="005430AE">
              <w:rPr>
                <w:sz w:val="22"/>
                <w:szCs w:val="22"/>
              </w:rPr>
              <w:t>Nazım İmar Planı ve Uygulama İ</w:t>
            </w:r>
            <w:r w:rsidR="005430AE" w:rsidRPr="00A13460">
              <w:rPr>
                <w:sz w:val="22"/>
                <w:szCs w:val="22"/>
              </w:rPr>
              <w:t xml:space="preserve">mar </w:t>
            </w:r>
            <w:r w:rsidR="005430AE">
              <w:rPr>
                <w:sz w:val="22"/>
                <w:szCs w:val="22"/>
              </w:rPr>
              <w:t>P</w:t>
            </w:r>
            <w:r w:rsidR="005430AE" w:rsidRPr="00A13460">
              <w:rPr>
                <w:sz w:val="22"/>
                <w:szCs w:val="22"/>
              </w:rPr>
              <w:t>lanının incelenmek üzere “İmar ve Bayındırlık Komisyonuna” havalesi.</w:t>
            </w:r>
          </w:p>
          <w:p w:rsidR="005430AE" w:rsidRDefault="005430AE" w:rsidP="00BE16BA">
            <w:pPr>
              <w:pStyle w:val="GvdeMetni"/>
              <w:rPr>
                <w:sz w:val="22"/>
                <w:szCs w:val="22"/>
              </w:rPr>
            </w:pPr>
          </w:p>
          <w:p w:rsidR="001D34B5" w:rsidRDefault="00936460" w:rsidP="00BE16BA">
            <w:pPr>
              <w:pStyle w:val="GvdeMetni"/>
              <w:rPr>
                <w:sz w:val="22"/>
                <w:szCs w:val="22"/>
              </w:rPr>
            </w:pPr>
            <w:r w:rsidRPr="000E70D1">
              <w:rPr>
                <w:b/>
                <w:sz w:val="22"/>
                <w:szCs w:val="22"/>
              </w:rPr>
              <w:t>8-</w:t>
            </w:r>
            <w:r>
              <w:rPr>
                <w:sz w:val="22"/>
                <w:szCs w:val="22"/>
              </w:rPr>
              <w:t xml:space="preserve"> </w:t>
            </w:r>
            <w:r w:rsidR="005430AE">
              <w:rPr>
                <w:sz w:val="22"/>
                <w:szCs w:val="22"/>
              </w:rPr>
              <w:t xml:space="preserve">Merkez İlçe </w:t>
            </w:r>
            <w:proofErr w:type="spellStart"/>
            <w:r w:rsidR="005430AE">
              <w:rPr>
                <w:sz w:val="22"/>
                <w:szCs w:val="22"/>
              </w:rPr>
              <w:t>Harmantepe</w:t>
            </w:r>
            <w:proofErr w:type="spellEnd"/>
            <w:r w:rsidR="005430AE">
              <w:rPr>
                <w:sz w:val="22"/>
                <w:szCs w:val="22"/>
              </w:rPr>
              <w:t xml:space="preserve"> Köyü Sınırları içerisinde Çay bahçesi tesisi için hazırlatılan Uygulama İmar Planı ve Nazım İmar </w:t>
            </w:r>
            <w:proofErr w:type="gramStart"/>
            <w:r w:rsidR="005430AE">
              <w:rPr>
                <w:sz w:val="22"/>
                <w:szCs w:val="22"/>
              </w:rPr>
              <w:t>Planının  onaylanması</w:t>
            </w:r>
            <w:proofErr w:type="gramEnd"/>
            <w:r w:rsidR="005430AE">
              <w:rPr>
                <w:sz w:val="22"/>
                <w:szCs w:val="22"/>
              </w:rPr>
              <w:t xml:space="preserve">  </w:t>
            </w:r>
            <w:r w:rsidR="005430AE" w:rsidRPr="0062445A">
              <w:rPr>
                <w:sz w:val="22"/>
                <w:szCs w:val="22"/>
              </w:rPr>
              <w:t>konusunun “</w:t>
            </w:r>
            <w:r w:rsidR="005430AE">
              <w:rPr>
                <w:sz w:val="22"/>
                <w:szCs w:val="22"/>
              </w:rPr>
              <w:t>İmar ve Bayındırlık</w:t>
            </w:r>
            <w:r w:rsidR="005430AE" w:rsidRPr="0062445A">
              <w:rPr>
                <w:sz w:val="22"/>
                <w:szCs w:val="22"/>
              </w:rPr>
              <w:t xml:space="preserve">  Komisyonuna” havalesi</w:t>
            </w:r>
            <w:r w:rsidR="005430AE">
              <w:rPr>
                <w:sz w:val="22"/>
                <w:szCs w:val="22"/>
              </w:rPr>
              <w:t xml:space="preserve"> </w:t>
            </w:r>
          </w:p>
          <w:p w:rsidR="005430AE" w:rsidRDefault="005430AE" w:rsidP="00BE16BA">
            <w:pPr>
              <w:pStyle w:val="GvdeMetni"/>
              <w:rPr>
                <w:sz w:val="22"/>
                <w:szCs w:val="22"/>
              </w:rPr>
            </w:pPr>
          </w:p>
          <w:p w:rsidR="00936460" w:rsidRDefault="00936460" w:rsidP="00BE16BA">
            <w:pPr>
              <w:pStyle w:val="GvdeMetni"/>
              <w:rPr>
                <w:sz w:val="22"/>
                <w:szCs w:val="22"/>
              </w:rPr>
            </w:pPr>
            <w:r w:rsidRPr="000E70D1">
              <w:rPr>
                <w:b/>
                <w:sz w:val="22"/>
                <w:szCs w:val="22"/>
              </w:rPr>
              <w:t>9-</w:t>
            </w:r>
            <w:r>
              <w:rPr>
                <w:sz w:val="22"/>
                <w:szCs w:val="22"/>
              </w:rPr>
              <w:t xml:space="preserve"> </w:t>
            </w:r>
            <w:r w:rsidR="005430AE" w:rsidRPr="00382EB3">
              <w:t xml:space="preserve">Baskil İlçesi </w:t>
            </w:r>
            <w:proofErr w:type="spellStart"/>
            <w:r w:rsidR="005430AE">
              <w:t>Akuşağı</w:t>
            </w:r>
            <w:proofErr w:type="spellEnd"/>
            <w:r w:rsidR="005430AE">
              <w:t xml:space="preserve"> </w:t>
            </w:r>
            <w:proofErr w:type="gramStart"/>
            <w:r w:rsidR="005430AE">
              <w:t xml:space="preserve">Köyünde  </w:t>
            </w:r>
            <w:r w:rsidR="005430AE" w:rsidRPr="004F1444">
              <w:t>bulunan</w:t>
            </w:r>
            <w:proofErr w:type="gramEnd"/>
            <w:r w:rsidR="005430AE">
              <w:t xml:space="preserve"> </w:t>
            </w:r>
            <w:proofErr w:type="spellStart"/>
            <w:r w:rsidR="005430AE">
              <w:t>Saklıkapı</w:t>
            </w:r>
            <w:proofErr w:type="spellEnd"/>
            <w:r w:rsidR="005430AE">
              <w:t xml:space="preserve"> </w:t>
            </w:r>
            <w:r w:rsidR="005430AE">
              <w:rPr>
                <w:color w:val="000000"/>
              </w:rPr>
              <w:t xml:space="preserve">kanyonunun ilimiz turizmine </w:t>
            </w:r>
            <w:r w:rsidR="005430AE" w:rsidRPr="000C1AFF">
              <w:rPr>
                <w:sz w:val="22"/>
                <w:szCs w:val="22"/>
              </w:rPr>
              <w:t>kazandırılması yönünde hazırlanan “</w:t>
            </w:r>
            <w:r w:rsidR="005430AE">
              <w:rPr>
                <w:sz w:val="22"/>
                <w:szCs w:val="22"/>
              </w:rPr>
              <w:t>Turizm</w:t>
            </w:r>
            <w:r w:rsidR="005430AE" w:rsidRPr="000C1AFF">
              <w:rPr>
                <w:sz w:val="22"/>
                <w:szCs w:val="22"/>
              </w:rPr>
              <w:t xml:space="preserve"> Komisyonu”  inceleme raporunun onaylanması</w:t>
            </w:r>
            <w:r w:rsidR="005430AE">
              <w:rPr>
                <w:sz w:val="22"/>
                <w:szCs w:val="22"/>
              </w:rPr>
              <w:t xml:space="preserve">na </w:t>
            </w:r>
          </w:p>
          <w:p w:rsidR="005430AE" w:rsidRDefault="005430AE" w:rsidP="00BE16BA">
            <w:pPr>
              <w:pStyle w:val="GvdeMetni"/>
              <w:rPr>
                <w:sz w:val="22"/>
                <w:szCs w:val="22"/>
              </w:rPr>
            </w:pPr>
          </w:p>
          <w:p w:rsidR="001D34B5" w:rsidRDefault="00936460" w:rsidP="00BE16BA">
            <w:pPr>
              <w:pStyle w:val="GvdeMetni"/>
              <w:rPr>
                <w:sz w:val="22"/>
                <w:szCs w:val="22"/>
              </w:rPr>
            </w:pPr>
            <w:r w:rsidRPr="000E70D1">
              <w:rPr>
                <w:b/>
                <w:sz w:val="22"/>
                <w:szCs w:val="22"/>
              </w:rPr>
              <w:t>10-</w:t>
            </w:r>
            <w:r>
              <w:rPr>
                <w:sz w:val="22"/>
                <w:szCs w:val="22"/>
              </w:rPr>
              <w:t xml:space="preserve"> </w:t>
            </w:r>
            <w:r w:rsidR="005430AE">
              <w:t xml:space="preserve">Merkez İlçe yol ağında bulunan </w:t>
            </w:r>
            <w:proofErr w:type="spellStart"/>
            <w:r w:rsidR="005430AE">
              <w:t>Balpınar</w:t>
            </w:r>
            <w:proofErr w:type="spellEnd"/>
            <w:r w:rsidR="005430AE">
              <w:t xml:space="preserve"> Köyü yolunun incelenmesi </w:t>
            </w:r>
            <w:r w:rsidR="005430AE" w:rsidRPr="00C239EF">
              <w:rPr>
                <w:sz w:val="22"/>
                <w:szCs w:val="22"/>
              </w:rPr>
              <w:t>ile ilgili konunun  “</w:t>
            </w:r>
            <w:r w:rsidR="005430AE">
              <w:rPr>
                <w:sz w:val="22"/>
                <w:szCs w:val="22"/>
              </w:rPr>
              <w:t>Ar-</w:t>
            </w:r>
            <w:proofErr w:type="spellStart"/>
            <w:proofErr w:type="gramStart"/>
            <w:r w:rsidR="005430AE">
              <w:rPr>
                <w:sz w:val="22"/>
                <w:szCs w:val="22"/>
              </w:rPr>
              <w:t>ge</w:t>
            </w:r>
            <w:proofErr w:type="spellEnd"/>
            <w:r w:rsidR="005430AE">
              <w:rPr>
                <w:sz w:val="22"/>
                <w:szCs w:val="22"/>
              </w:rPr>
              <w:t xml:space="preserve">  </w:t>
            </w:r>
            <w:r w:rsidR="005430AE" w:rsidRPr="00C239EF">
              <w:rPr>
                <w:sz w:val="22"/>
                <w:szCs w:val="22"/>
              </w:rPr>
              <w:t>Komisyonuna</w:t>
            </w:r>
            <w:proofErr w:type="gramEnd"/>
            <w:r w:rsidR="005430AE" w:rsidRPr="00C239EF">
              <w:rPr>
                <w:sz w:val="22"/>
                <w:szCs w:val="22"/>
              </w:rPr>
              <w:t>” havalesi</w:t>
            </w:r>
            <w:r w:rsidR="005430AE">
              <w:rPr>
                <w:sz w:val="22"/>
                <w:szCs w:val="22"/>
              </w:rPr>
              <w:t>ne</w:t>
            </w:r>
          </w:p>
          <w:p w:rsidR="005430AE" w:rsidRDefault="005430AE" w:rsidP="00BE16BA">
            <w:pPr>
              <w:pStyle w:val="GvdeMetni"/>
              <w:rPr>
                <w:sz w:val="22"/>
                <w:szCs w:val="22"/>
              </w:rPr>
            </w:pPr>
          </w:p>
          <w:p w:rsidR="001D34B5" w:rsidRDefault="00936460" w:rsidP="00BE16BA">
            <w:pPr>
              <w:pStyle w:val="GvdeMetni"/>
              <w:rPr>
                <w:sz w:val="22"/>
                <w:szCs w:val="22"/>
              </w:rPr>
            </w:pPr>
            <w:r w:rsidRPr="000E70D1">
              <w:rPr>
                <w:b/>
                <w:sz w:val="22"/>
                <w:szCs w:val="22"/>
              </w:rPr>
              <w:t>11-</w:t>
            </w:r>
            <w:r>
              <w:rPr>
                <w:sz w:val="22"/>
                <w:szCs w:val="22"/>
              </w:rPr>
              <w:t xml:space="preserve"> </w:t>
            </w:r>
            <w:r w:rsidR="005430AE" w:rsidRPr="00A75CFD">
              <w:rPr>
                <w:sz w:val="22"/>
                <w:szCs w:val="22"/>
              </w:rPr>
              <w:t xml:space="preserve">Merkez İlçe </w:t>
            </w:r>
            <w:proofErr w:type="spellStart"/>
            <w:r w:rsidR="005430AE" w:rsidRPr="00A75CFD">
              <w:rPr>
                <w:sz w:val="22"/>
                <w:szCs w:val="22"/>
              </w:rPr>
              <w:t>Hankendi</w:t>
            </w:r>
            <w:proofErr w:type="spellEnd"/>
            <w:r w:rsidR="005430AE" w:rsidRPr="00A75CFD">
              <w:rPr>
                <w:sz w:val="22"/>
                <w:szCs w:val="22"/>
              </w:rPr>
              <w:t xml:space="preserve"> Köyünde bulunan Ortaokulunda bakım ve onarım yapılması ile </w:t>
            </w:r>
            <w:proofErr w:type="gramStart"/>
            <w:r w:rsidR="005430AE" w:rsidRPr="00A75CFD">
              <w:rPr>
                <w:sz w:val="22"/>
                <w:szCs w:val="22"/>
              </w:rPr>
              <w:t xml:space="preserve">ilgili  </w:t>
            </w:r>
            <w:r w:rsidR="005430AE" w:rsidRPr="00A75CFD">
              <w:rPr>
                <w:bCs/>
                <w:sz w:val="22"/>
                <w:szCs w:val="22"/>
              </w:rPr>
              <w:t>konunun</w:t>
            </w:r>
            <w:proofErr w:type="gramEnd"/>
            <w:r w:rsidR="005430AE" w:rsidRPr="00A75CFD">
              <w:rPr>
                <w:bCs/>
                <w:sz w:val="22"/>
                <w:szCs w:val="22"/>
              </w:rPr>
              <w:t xml:space="preserve"> </w:t>
            </w:r>
            <w:r w:rsidR="005430AE" w:rsidRPr="00A75CFD">
              <w:rPr>
                <w:sz w:val="22"/>
                <w:szCs w:val="22"/>
              </w:rPr>
              <w:t>“</w:t>
            </w:r>
            <w:r w:rsidR="005430AE" w:rsidRPr="00A75CFD">
              <w:rPr>
                <w:bCs/>
                <w:sz w:val="22"/>
                <w:szCs w:val="22"/>
              </w:rPr>
              <w:t>Eğitim Kültür ve Sosyal Hizmetler</w:t>
            </w:r>
            <w:r w:rsidR="005430AE" w:rsidRPr="00A75CFD">
              <w:rPr>
                <w:sz w:val="22"/>
                <w:szCs w:val="22"/>
              </w:rPr>
              <w:t xml:space="preserve"> Komisyonuna” havalesi</w:t>
            </w:r>
            <w:r w:rsidR="005430AE">
              <w:rPr>
                <w:sz w:val="22"/>
                <w:szCs w:val="22"/>
              </w:rPr>
              <w:t>ne</w:t>
            </w:r>
            <w:r w:rsidR="002E5207">
              <w:rPr>
                <w:sz w:val="22"/>
                <w:szCs w:val="22"/>
              </w:rPr>
              <w:t>,</w:t>
            </w:r>
          </w:p>
          <w:p w:rsidR="005430AE" w:rsidRPr="001D34B5" w:rsidRDefault="005430AE" w:rsidP="00BE16BA">
            <w:pPr>
              <w:pStyle w:val="GvdeMetni"/>
            </w:pPr>
          </w:p>
          <w:p w:rsidR="001D34B5" w:rsidRDefault="00936460" w:rsidP="002E5207">
            <w:pPr>
              <w:pStyle w:val="GvdeMetni"/>
              <w:rPr>
                <w:sz w:val="22"/>
                <w:szCs w:val="22"/>
              </w:rPr>
            </w:pPr>
            <w:r w:rsidRPr="000E70D1">
              <w:rPr>
                <w:b/>
              </w:rPr>
              <w:t>12-</w:t>
            </w:r>
            <w:r>
              <w:t xml:space="preserve"> </w:t>
            </w:r>
            <w:r w:rsidR="005430AE" w:rsidRPr="002E5207">
              <w:t xml:space="preserve">Elazığ İl Özel İdaresi 2020 yılı yatırım programının 142. sırasında bulunan Palu İlçesi Andılar Köyü </w:t>
            </w:r>
            <w:proofErr w:type="spellStart"/>
            <w:r w:rsidR="005430AE" w:rsidRPr="002E5207">
              <w:t>İçmesuyu</w:t>
            </w:r>
            <w:proofErr w:type="spellEnd"/>
            <w:r w:rsidR="005430AE" w:rsidRPr="002E5207">
              <w:t xml:space="preserve"> tesis yapımı işinin çıkartılarak yerine;  Palu ilçesi Andılar köyü Kanalizasyon şebekesi yapımı işinin </w:t>
            </w:r>
            <w:proofErr w:type="spellStart"/>
            <w:r w:rsidR="005430AE" w:rsidRPr="002E5207">
              <w:t>eklenmesineElazığ</w:t>
            </w:r>
            <w:proofErr w:type="spellEnd"/>
            <w:r w:rsidR="005430AE" w:rsidRPr="002E5207">
              <w:t xml:space="preserve"> İl Özel İdaresi 2020 yılı yatırım programın da </w:t>
            </w:r>
            <w:proofErr w:type="gramStart"/>
            <w:r w:rsidR="005430AE" w:rsidRPr="002E5207">
              <w:t>bulunmayan;Alacakaya</w:t>
            </w:r>
            <w:proofErr w:type="gramEnd"/>
            <w:r w:rsidR="005430AE" w:rsidRPr="002E5207">
              <w:t xml:space="preserve"> ilçesi Çataklı Köyü Çallıca Mezrasında içme ve kullanma amaçlı Sondaj açılması işi,Palu İlçesi </w:t>
            </w:r>
            <w:proofErr w:type="spellStart"/>
            <w:r w:rsidR="005430AE" w:rsidRPr="002E5207">
              <w:t>Gökdere</w:t>
            </w:r>
            <w:proofErr w:type="spellEnd"/>
            <w:r w:rsidR="005430AE" w:rsidRPr="002E5207">
              <w:t xml:space="preserve"> – </w:t>
            </w:r>
            <w:proofErr w:type="spellStart"/>
            <w:r w:rsidR="005430AE" w:rsidRPr="002E5207">
              <w:t>Kırkbulak</w:t>
            </w:r>
            <w:proofErr w:type="spellEnd"/>
            <w:r w:rsidR="005430AE" w:rsidRPr="002E5207">
              <w:t xml:space="preserve"> yolu 3 Km Yama yapım işi,Palu İlçesi Akyürek Grup yolu 8 Km Yama yapım işi,Palu İlçesi Andılar – </w:t>
            </w:r>
            <w:proofErr w:type="spellStart"/>
            <w:r w:rsidR="005430AE" w:rsidRPr="002E5207">
              <w:t>Altunölçek</w:t>
            </w:r>
            <w:proofErr w:type="spellEnd"/>
            <w:r w:rsidR="005430AE" w:rsidRPr="002E5207">
              <w:t xml:space="preserve"> Grup yolu 7 Km Yama yapım işlerinin eklenmesi</w:t>
            </w:r>
            <w:r w:rsidR="002E5207">
              <w:rPr>
                <w:sz w:val="22"/>
                <w:szCs w:val="22"/>
              </w:rPr>
              <w:t>,</w:t>
            </w:r>
          </w:p>
          <w:p w:rsidR="002E5207" w:rsidRPr="002E5207" w:rsidRDefault="002E5207" w:rsidP="002E5207">
            <w:pPr>
              <w:pStyle w:val="GvdeMetni"/>
              <w:rPr>
                <w:b/>
              </w:rPr>
            </w:pPr>
          </w:p>
          <w:p w:rsidR="002E5207" w:rsidRPr="002E5207" w:rsidRDefault="00936460" w:rsidP="002E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13</w:t>
            </w:r>
            <w:r w:rsidRPr="001D34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D3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>Elazığ İl Özel İdaresinde “Tam Zamanlı” Sözleşmeli olarak istihdam edilen personele 2020 yılında</w:t>
            </w:r>
            <w:r w:rsidR="002E5CA0">
              <w:rPr>
                <w:rFonts w:ascii="Times New Roman" w:hAnsi="Times New Roman" w:cs="Times New Roman"/>
                <w:sz w:val="24"/>
                <w:szCs w:val="24"/>
              </w:rPr>
              <w:t xml:space="preserve"> ödenecek ücretin belirlenmesi,</w:t>
            </w:r>
          </w:p>
          <w:p w:rsidR="002E5207" w:rsidRPr="002E5207" w:rsidRDefault="00936460" w:rsidP="009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14-</w:t>
            </w:r>
            <w:r>
              <w:t xml:space="preserve"> </w:t>
            </w:r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 xml:space="preserve">Elazığ İl Özel İdaresince hazırlanan (II) Sayılı Memur boş Kadro Değişikliği Cetveli (I) </w:t>
            </w:r>
            <w:proofErr w:type="gramStart"/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>Sayılı  Kadro</w:t>
            </w:r>
            <w:proofErr w:type="gramEnd"/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>İhdasİptal</w:t>
            </w:r>
            <w:proofErr w:type="spellEnd"/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 xml:space="preserve"> Cetvelinin onaylanması konusunun incelenmek üzere Plan ve Bütçe Komisyonuna havalesine</w:t>
            </w:r>
          </w:p>
          <w:p w:rsidR="002E5207" w:rsidRPr="002E5207" w:rsidRDefault="00936460" w:rsidP="009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15-</w:t>
            </w:r>
            <w:r>
              <w:t xml:space="preserve"> </w:t>
            </w:r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 xml:space="preserve">Mülkiyeti İl Özel İdaresine </w:t>
            </w:r>
            <w:proofErr w:type="gramStart"/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>ait  Maden</w:t>
            </w:r>
            <w:proofErr w:type="gramEnd"/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 xml:space="preserve"> İlçesi Gezin Köyü 163 ada 2 </w:t>
            </w:r>
            <w:proofErr w:type="spellStart"/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 xml:space="preserve"> parselde bulunan taşınmazın </w:t>
            </w:r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kiraya verilmesi konusu</w:t>
            </w:r>
            <w:r w:rsidR="002E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>ile ilgili komisyon çalışmasının devam etmesi</w:t>
            </w:r>
            <w:r w:rsidR="002E5207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2E5207" w:rsidRPr="002E5207" w:rsidRDefault="006332A1" w:rsidP="001D3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16</w:t>
            </w:r>
            <w:r w:rsidRPr="000E70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 xml:space="preserve">Elazığ İl Özel İdaresi makine parkında bulunan makine ve </w:t>
            </w:r>
            <w:proofErr w:type="gramStart"/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>ekipmanlarının  kiraya</w:t>
            </w:r>
            <w:proofErr w:type="gramEnd"/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 xml:space="preserve"> verilmesi yönünde hazırlanan “Plan ve Bütçe  Komisyonu” inceleme raporunun onaylanması</w:t>
            </w:r>
            <w:r w:rsidR="002E520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:rsidR="002E5207" w:rsidRPr="002E5207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17-</w:t>
            </w:r>
            <w:r>
              <w:t xml:space="preserve"> </w:t>
            </w:r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 xml:space="preserve">Merkez İlçe Şahaplı Köyünde bulunan tarım arazilerinin daha verimli kullanılması amacıyla sulama kanalı yapım işinin 2020 yılı yatırım programına eklendiği yönünde </w:t>
            </w:r>
            <w:proofErr w:type="gramStart"/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>hazırlanan  komisyon</w:t>
            </w:r>
            <w:proofErr w:type="gramEnd"/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 xml:space="preserve"> raporunun onaylanması</w:t>
            </w:r>
            <w:r w:rsidR="002E5207">
              <w:rPr>
                <w:rFonts w:ascii="Times New Roman" w:hAnsi="Times New Roman" w:cs="Times New Roman"/>
                <w:sz w:val="24"/>
                <w:szCs w:val="24"/>
              </w:rPr>
              <w:t>na.</w:t>
            </w:r>
          </w:p>
          <w:p w:rsidR="002E5207" w:rsidRPr="002E5207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18-</w:t>
            </w:r>
            <w:r>
              <w:t xml:space="preserve"> </w:t>
            </w:r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 xml:space="preserve">Merkez İlçe </w:t>
            </w:r>
            <w:proofErr w:type="spellStart"/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>Altınkuşak</w:t>
            </w:r>
            <w:proofErr w:type="spellEnd"/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 xml:space="preserve"> Köyünde bulunan Beyzade Efendi </w:t>
            </w:r>
            <w:proofErr w:type="gramStart"/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>Konağının  incelenerek</w:t>
            </w:r>
            <w:proofErr w:type="gramEnd"/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 xml:space="preserve"> İlimiz Turizmine kazandırılması amacıyla nelerin yapılabileceği ile ilgili konunun “Turizm Komisyonuna”  havalesi</w:t>
            </w:r>
            <w:r w:rsidR="002E5207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2E5207" w:rsidRPr="002E5207" w:rsidRDefault="006332A1" w:rsidP="002E520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19-</w:t>
            </w:r>
            <w:r>
              <w:t xml:space="preserve"> </w:t>
            </w:r>
            <w:r w:rsidR="002E5207" w:rsidRPr="002E5207">
              <w:rPr>
                <w:rFonts w:ascii="Times New Roman" w:hAnsi="Times New Roman" w:cs="Times New Roman"/>
                <w:sz w:val="24"/>
                <w:szCs w:val="24"/>
              </w:rPr>
              <w:t>Denetim Komisyonu Üye Seçimi.</w:t>
            </w:r>
          </w:p>
          <w:p w:rsidR="002E5207" w:rsidRPr="002E5207" w:rsidRDefault="002E5207" w:rsidP="002E520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>1-Merkez İlçe İl Genel Meclisi Üyesi</w:t>
            </w: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Hasan Ertuğrul KAR           </w:t>
            </w: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ab/>
              <w:t>28 oy,</w:t>
            </w:r>
          </w:p>
          <w:p w:rsidR="002E5207" w:rsidRPr="002E5207" w:rsidRDefault="002E5207" w:rsidP="002E520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>2-Merkez İlçe İl Genel Meclisi Üyesi</w:t>
            </w: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ab/>
              <w:t>Osman DİLEK</w:t>
            </w: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ab/>
              <w:t>28 oy,</w:t>
            </w:r>
          </w:p>
          <w:p w:rsidR="002E5207" w:rsidRPr="002E5207" w:rsidRDefault="002E5207" w:rsidP="002E520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 xml:space="preserve">3-Keban </w:t>
            </w:r>
            <w:proofErr w:type="spellStart"/>
            <w:r w:rsidRPr="002E5207">
              <w:rPr>
                <w:rFonts w:ascii="Times New Roman" w:hAnsi="Times New Roman" w:cs="Times New Roman"/>
                <w:sz w:val="24"/>
                <w:szCs w:val="24"/>
              </w:rPr>
              <w:t>İlçesiİl</w:t>
            </w:r>
            <w:proofErr w:type="spellEnd"/>
            <w:r w:rsidRPr="002E5207">
              <w:rPr>
                <w:rFonts w:ascii="Times New Roman" w:hAnsi="Times New Roman" w:cs="Times New Roman"/>
                <w:sz w:val="24"/>
                <w:szCs w:val="24"/>
              </w:rPr>
              <w:t xml:space="preserve"> Genel Meclisi Üyesi</w:t>
            </w: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ab/>
              <w:t>Muzaffer BULUT</w:t>
            </w: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ab/>
              <w:t>29 oy,</w:t>
            </w:r>
          </w:p>
          <w:p w:rsidR="002E5207" w:rsidRPr="002E5207" w:rsidRDefault="002E5207" w:rsidP="002E520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 xml:space="preserve">4-Kovancılar İlçesi İl Genel Meclisi üyesi </w:t>
            </w: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 xml:space="preserve">Eyüp ÇELİK         </w:t>
            </w: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ab/>
              <w:t>28 oy,</w:t>
            </w:r>
          </w:p>
          <w:p w:rsidR="002E5207" w:rsidRPr="002E5207" w:rsidRDefault="002E5207" w:rsidP="002E520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>5-Palu İlçesi İl Genel Meclisi Üyesi</w:t>
            </w: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>Ali KARABULUT</w:t>
            </w: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5207">
              <w:rPr>
                <w:rFonts w:ascii="Times New Roman" w:hAnsi="Times New Roman" w:cs="Times New Roman"/>
                <w:sz w:val="24"/>
                <w:szCs w:val="24"/>
              </w:rPr>
              <w:tab/>
              <w:t>28 oy,</w:t>
            </w:r>
          </w:p>
          <w:p w:rsidR="002E5207" w:rsidRDefault="002E5207" w:rsidP="002E5207"/>
          <w:p w:rsidR="00BE16BA" w:rsidRDefault="006332A1" w:rsidP="00BE16BA">
            <w:pPr>
              <w:pStyle w:val="GvdeMetni"/>
            </w:pPr>
            <w:r w:rsidRPr="000E70D1">
              <w:rPr>
                <w:b/>
              </w:rPr>
              <w:t>20-</w:t>
            </w:r>
            <w:r>
              <w:t xml:space="preserve"> </w:t>
            </w:r>
            <w:r w:rsidR="00BE16BA" w:rsidRPr="001502CF">
              <w:t>Sosyal Yardımlaşma ve Dayanışma Mütevelli Heyetlerine üye seçimi</w:t>
            </w:r>
          </w:p>
          <w:tbl>
            <w:tblPr>
              <w:tblW w:w="6373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711"/>
              <w:gridCol w:w="3618"/>
              <w:gridCol w:w="1044"/>
            </w:tblGrid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63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 xml:space="preserve"> MERKEZ İLÇE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S.NO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1-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Muzaffer ÖZKAYNAK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2-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Ömer BOZDUMAN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637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(İ. ÖKTEM karşı oyu ile oyçokluğu)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63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AĞIN İLÇESİ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S.NO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1-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Mustafa YENTÜR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2-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Mehmet AKTAŞ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3-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Muhsin Hüseyin ÖZTÜRK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BE16BA">
                    <w:rPr>
                      <w:rFonts w:ascii="Times New Roman" w:hAnsi="Times New Roman" w:cs="Times New Roman"/>
                    </w:rPr>
                    <w:t>oybirliği</w:t>
                  </w:r>
                  <w:proofErr w:type="gramEnd"/>
                  <w:r w:rsidRPr="00BE16BA">
                    <w:rPr>
                      <w:rFonts w:ascii="Times New Roman" w:hAnsi="Times New Roman" w:cs="Times New Roman"/>
                    </w:rPr>
                    <w:t xml:space="preserve"> ile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63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ALACAKAYA İLÇESİ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S.NO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1-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Fikret YAŞAR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2-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Akif BOZKURT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3-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Mehmet YARDIMCI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63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lastRenderedPageBreak/>
                    <w:t>(O.DİLEK, A. SUNGUROĞLU karşı oyu ile oyçokluğu)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63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ARICAK İLÇESİ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S.NO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1-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Sait TEMİZSOYLU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2-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Fevzi ÇELİKBAĞ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3-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Sabri YAZAR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 </w:t>
                  </w:r>
                  <w:proofErr w:type="gramStart"/>
                  <w:r w:rsidRPr="00BE16BA">
                    <w:rPr>
                      <w:rFonts w:ascii="Times New Roman" w:hAnsi="Times New Roman" w:cs="Times New Roman"/>
                    </w:rPr>
                    <w:t>oybirliği</w:t>
                  </w:r>
                  <w:proofErr w:type="gramEnd"/>
                  <w:r w:rsidRPr="00BE16BA">
                    <w:rPr>
                      <w:rFonts w:ascii="Times New Roman" w:hAnsi="Times New Roman" w:cs="Times New Roman"/>
                    </w:rPr>
                    <w:t xml:space="preserve"> ile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63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BASKİL İLÇESİ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S.NO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1-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Ahmet İNALÇOK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2-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Ramazan AKÇAKAYA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63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tabs>
                      <w:tab w:val="left" w:pos="1665"/>
                    </w:tabs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(O.DİLEK, A. SUNGUROĞLU karşı oyu ile oyçokluğu)</w:t>
                  </w:r>
                </w:p>
                <w:p w:rsidR="00BE16BA" w:rsidRPr="00BE16BA" w:rsidRDefault="00BE16BA" w:rsidP="00BE16BA">
                  <w:pPr>
                    <w:tabs>
                      <w:tab w:val="left" w:pos="16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637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63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KARAKOÇAN İLÇESİ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S.NO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1-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Abdullah KARABULAT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2-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Refik GÜNEŞ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3-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Uzay Özlem YILDIZ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63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 (O.DİLEK, A. SUNGUROĞLU karşı oyu ile oyçokluğu) 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63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KEBAN İLÇESİ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S.NO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1-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Yunus MURAT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2-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Fikret BAKAR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3-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E16BA">
                    <w:rPr>
                      <w:rFonts w:ascii="Times New Roman" w:hAnsi="Times New Roman" w:cs="Times New Roman"/>
                    </w:rPr>
                    <w:t>Nusret</w:t>
                  </w:r>
                  <w:proofErr w:type="spellEnd"/>
                  <w:r w:rsidRPr="00BE16BA">
                    <w:rPr>
                      <w:rFonts w:ascii="Times New Roman" w:hAnsi="Times New Roman" w:cs="Times New Roman"/>
                    </w:rPr>
                    <w:t xml:space="preserve"> ORHAN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53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  (A. SUNGUROĞLU karşı oyu ile oyçokluğu)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63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KOVANCILAR İLÇESİ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lastRenderedPageBreak/>
                    <w:t>S.NO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1-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Bedri ŞEKER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2-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Şevket ERCAN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63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  (O.DİLEK, A. SUNGUROĞLU, K.BAĞBUDAR karşı oyu ile oyçokluğu)  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63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MADEN İLÇESİ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S.NO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1-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Mehmet GÜN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2-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Öner İLHAN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3-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Mehmet ÖZER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63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 (C. TELÇEKEN karşı oyu ile oyçokluğu) 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63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PALU İLÇESİ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S.NO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1-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Halit YETİŞ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2-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E16BA">
                    <w:rPr>
                      <w:rFonts w:ascii="Times New Roman" w:hAnsi="Times New Roman" w:cs="Times New Roman"/>
                    </w:rPr>
                    <w:t>Nusret</w:t>
                  </w:r>
                  <w:proofErr w:type="spellEnd"/>
                  <w:r w:rsidRPr="00BE16BA">
                    <w:rPr>
                      <w:rFonts w:ascii="Times New Roman" w:hAnsi="Times New Roman" w:cs="Times New Roman"/>
                    </w:rPr>
                    <w:t xml:space="preserve"> KAYA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63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  (O.DİLEK, A. SUNGUROĞLU, H. KARACİMŞİT, İ.ÖKTEM karşı oyu ile oyçokluğu)    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63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SİVRİCE İLÇESİ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S.NO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1-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Niyazi CİNKILINÇ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2-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Ahmet GÖNÜLTAŞ</w:t>
                  </w:r>
                </w:p>
              </w:tc>
            </w:tr>
            <w:tr w:rsidR="00BE16BA" w:rsidRPr="00BE16BA" w:rsidTr="00BE16BA">
              <w:trPr>
                <w:trHeight w:val="255"/>
                <w:jc w:val="center"/>
              </w:trPr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3-</w:t>
                  </w:r>
                </w:p>
              </w:tc>
              <w:tc>
                <w:tcPr>
                  <w:tcW w:w="4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16BA" w:rsidRPr="00BE16BA" w:rsidRDefault="00BE16BA" w:rsidP="00BE16BA">
                  <w:pPr>
                    <w:rPr>
                      <w:rFonts w:ascii="Times New Roman" w:hAnsi="Times New Roman" w:cs="Times New Roman"/>
                    </w:rPr>
                  </w:pPr>
                  <w:r w:rsidRPr="00BE16BA">
                    <w:rPr>
                      <w:rFonts w:ascii="Times New Roman" w:hAnsi="Times New Roman" w:cs="Times New Roman"/>
                    </w:rPr>
                    <w:t>Ahmet YILMAZ</w:t>
                  </w:r>
                </w:p>
              </w:tc>
            </w:tr>
          </w:tbl>
          <w:p w:rsidR="00BE16BA" w:rsidRPr="00BE16BA" w:rsidRDefault="00BE16BA" w:rsidP="00BE16BA">
            <w:pPr>
              <w:rPr>
                <w:rFonts w:ascii="Times New Roman" w:hAnsi="Times New Roman" w:cs="Times New Roman"/>
              </w:rPr>
            </w:pPr>
          </w:p>
          <w:p w:rsidR="00BE16BA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21-</w:t>
            </w:r>
            <w:r>
              <w:t xml:space="preserve"> </w:t>
            </w:r>
            <w:r w:rsidR="00BE16BA" w:rsidRPr="00BE16BA">
              <w:rPr>
                <w:rFonts w:ascii="Times New Roman" w:hAnsi="Times New Roman" w:cs="Times New Roman"/>
                <w:sz w:val="24"/>
                <w:szCs w:val="24"/>
              </w:rPr>
              <w:t xml:space="preserve">Maden ilçesi Gezin Köyü mevkiinde Turizm Altyapısının Geliştirilmesi Bağlamında Hazar Gölü İl Özel İdaresi Gezin Spor ve Tatil Köyü Fizibilite Projesinin yürütülmesinde de Genel Sekreter Ali </w:t>
            </w:r>
            <w:proofErr w:type="spellStart"/>
            <w:r w:rsidR="00BE16BA" w:rsidRPr="00BE16BA">
              <w:rPr>
                <w:rFonts w:ascii="Times New Roman" w:hAnsi="Times New Roman" w:cs="Times New Roman"/>
                <w:sz w:val="24"/>
                <w:szCs w:val="24"/>
              </w:rPr>
              <w:t>ŞİŞ’e</w:t>
            </w:r>
            <w:proofErr w:type="spellEnd"/>
            <w:r w:rsidR="00BE16BA" w:rsidRPr="00BE16BA">
              <w:rPr>
                <w:rFonts w:ascii="Times New Roman" w:hAnsi="Times New Roman" w:cs="Times New Roman"/>
                <w:sz w:val="24"/>
                <w:szCs w:val="24"/>
              </w:rPr>
              <w:t xml:space="preserve"> temsil, ilzam ve imza yetkisi verilmesine</w:t>
            </w:r>
          </w:p>
          <w:p w:rsidR="00BE16BA" w:rsidRPr="00BE16BA" w:rsidRDefault="006332A1" w:rsidP="007A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22</w:t>
            </w:r>
            <w:r w:rsidRPr="000E70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6BA" w:rsidRPr="00BE16BA">
              <w:rPr>
                <w:rFonts w:ascii="Times New Roman" w:hAnsi="Times New Roman" w:cs="Times New Roman"/>
                <w:sz w:val="24"/>
                <w:szCs w:val="24"/>
              </w:rPr>
              <w:t>2020 yılı içerisinde gerçekleştirilecek olan asansör periyodik kontrollerinde uygulanacak ücret tablosunun kabul edilmesine</w:t>
            </w:r>
          </w:p>
          <w:p w:rsidR="00BE16BA" w:rsidRPr="00BE16BA" w:rsidRDefault="006332A1" w:rsidP="006332A1">
            <w:pPr>
              <w:rPr>
                <w:rFonts w:ascii="Times New Roman" w:hAnsi="Times New Roman" w:cs="Times New Roman"/>
                <w:b/>
              </w:rPr>
            </w:pPr>
            <w:r w:rsidRPr="000E70D1">
              <w:rPr>
                <w:rFonts w:ascii="Times New Roman" w:hAnsi="Times New Roman" w:cs="Times New Roman"/>
                <w:b/>
              </w:rPr>
              <w:t>23-</w:t>
            </w:r>
            <w:r>
              <w:t xml:space="preserve"> </w:t>
            </w:r>
            <w:r w:rsidR="00BE16BA" w:rsidRPr="00BE16BA">
              <w:rPr>
                <w:rFonts w:ascii="Times New Roman" w:hAnsi="Times New Roman" w:cs="Times New Roman"/>
              </w:rPr>
              <w:t xml:space="preserve">Karakoçan İlçesine bağlı </w:t>
            </w:r>
            <w:proofErr w:type="spellStart"/>
            <w:r w:rsidR="00BE16BA" w:rsidRPr="00BE16BA">
              <w:rPr>
                <w:rFonts w:ascii="Times New Roman" w:hAnsi="Times New Roman" w:cs="Times New Roman"/>
              </w:rPr>
              <w:t>Başyurt</w:t>
            </w:r>
            <w:proofErr w:type="spellEnd"/>
            <w:r w:rsidR="00BE16BA" w:rsidRPr="00BE16BA">
              <w:rPr>
                <w:rFonts w:ascii="Times New Roman" w:hAnsi="Times New Roman" w:cs="Times New Roman"/>
              </w:rPr>
              <w:t xml:space="preserve"> -Mahmutlu arasındaki yolun incelenmesi ile ilgili konunun  “Altyapı Hizmetleri Komisyonuna” havalesine</w:t>
            </w:r>
            <w:r w:rsidR="00BE16BA" w:rsidRPr="00BE16B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43B7C" w:rsidRPr="00E43B7C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lastRenderedPageBreak/>
              <w:t>24</w:t>
            </w:r>
            <w:r w:rsidRPr="000E70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B7C" w:rsidRPr="00E43B7C">
              <w:rPr>
                <w:rFonts w:ascii="Times New Roman" w:hAnsi="Times New Roman" w:cs="Times New Roman"/>
                <w:sz w:val="24"/>
                <w:szCs w:val="24"/>
              </w:rPr>
              <w:t xml:space="preserve">Merkez İlçe </w:t>
            </w:r>
            <w:proofErr w:type="spellStart"/>
            <w:r w:rsidR="00E43B7C" w:rsidRPr="00E43B7C">
              <w:rPr>
                <w:rFonts w:ascii="Times New Roman" w:hAnsi="Times New Roman" w:cs="Times New Roman"/>
                <w:sz w:val="24"/>
                <w:szCs w:val="24"/>
              </w:rPr>
              <w:t>Koçkale</w:t>
            </w:r>
            <w:proofErr w:type="spellEnd"/>
            <w:r w:rsidR="00E43B7C" w:rsidRPr="00E43B7C">
              <w:rPr>
                <w:rFonts w:ascii="Times New Roman" w:hAnsi="Times New Roman" w:cs="Times New Roman"/>
                <w:sz w:val="24"/>
                <w:szCs w:val="24"/>
              </w:rPr>
              <w:t xml:space="preserve"> Köyü </w:t>
            </w:r>
            <w:proofErr w:type="spellStart"/>
            <w:r w:rsidR="00E43B7C" w:rsidRPr="00E43B7C">
              <w:rPr>
                <w:rFonts w:ascii="Times New Roman" w:hAnsi="Times New Roman" w:cs="Times New Roman"/>
                <w:sz w:val="24"/>
                <w:szCs w:val="24"/>
              </w:rPr>
              <w:t>foseptik</w:t>
            </w:r>
            <w:proofErr w:type="spellEnd"/>
            <w:r w:rsidR="00E43B7C" w:rsidRPr="00E43B7C">
              <w:rPr>
                <w:rFonts w:ascii="Times New Roman" w:hAnsi="Times New Roman" w:cs="Times New Roman"/>
                <w:sz w:val="24"/>
                <w:szCs w:val="24"/>
              </w:rPr>
              <w:t xml:space="preserve"> çukurun da patlaklar bulunması nedeniyle insan ve çevre sağlığının tehdit edildiği konusunun “Çevre ve Sağlık Komisyonuna” havalesine</w:t>
            </w:r>
          </w:p>
          <w:p w:rsidR="00E43B7C" w:rsidRPr="00E43B7C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25-</w:t>
            </w:r>
            <w:r>
              <w:t xml:space="preserve"> </w:t>
            </w:r>
            <w:r w:rsidR="00E43B7C" w:rsidRPr="00E43B7C">
              <w:rPr>
                <w:rFonts w:ascii="Times New Roman" w:hAnsi="Times New Roman" w:cs="Times New Roman"/>
                <w:sz w:val="24"/>
                <w:szCs w:val="24"/>
              </w:rPr>
              <w:t xml:space="preserve">Elazığ İli Maden ilçesi </w:t>
            </w:r>
            <w:proofErr w:type="gramStart"/>
            <w:r w:rsidR="00E43B7C" w:rsidRPr="00E43B7C">
              <w:rPr>
                <w:rFonts w:ascii="Times New Roman" w:hAnsi="Times New Roman" w:cs="Times New Roman"/>
                <w:sz w:val="24"/>
                <w:szCs w:val="24"/>
              </w:rPr>
              <w:t>Çitli   Köyündeki</w:t>
            </w:r>
            <w:proofErr w:type="gramEnd"/>
            <w:r w:rsidR="00E43B7C" w:rsidRPr="00E43B7C">
              <w:rPr>
                <w:rFonts w:ascii="Times New Roman" w:hAnsi="Times New Roman" w:cs="Times New Roman"/>
                <w:sz w:val="24"/>
                <w:szCs w:val="24"/>
              </w:rPr>
              <w:t xml:space="preserve"> tarım arazilerinin daha verimli </w:t>
            </w:r>
            <w:proofErr w:type="spellStart"/>
            <w:r w:rsidR="00E43B7C" w:rsidRPr="00E43B7C">
              <w:rPr>
                <w:rFonts w:ascii="Times New Roman" w:hAnsi="Times New Roman" w:cs="Times New Roman"/>
                <w:sz w:val="24"/>
                <w:szCs w:val="24"/>
              </w:rPr>
              <w:t>kullanılmasıamacıyla</w:t>
            </w:r>
            <w:proofErr w:type="spellEnd"/>
            <w:r w:rsidR="00E43B7C" w:rsidRPr="00E43B7C">
              <w:rPr>
                <w:rFonts w:ascii="Times New Roman" w:hAnsi="Times New Roman" w:cs="Times New Roman"/>
                <w:sz w:val="24"/>
                <w:szCs w:val="24"/>
              </w:rPr>
              <w:t xml:space="preserve"> amacıyla nelerin yapılması konusunun Tarım ve Hayvancılık Komisyonuna havalesi</w:t>
            </w:r>
            <w:r w:rsidR="00E43B7C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E43B7C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26</w:t>
            </w:r>
            <w:r w:rsidRPr="000E70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B7C" w:rsidRPr="00E43B7C">
              <w:rPr>
                <w:rFonts w:ascii="Times New Roman" w:hAnsi="Times New Roman" w:cs="Times New Roman"/>
                <w:sz w:val="24"/>
                <w:szCs w:val="24"/>
              </w:rPr>
              <w:t xml:space="preserve">Merkez İlçe yol ağında bulunan </w:t>
            </w:r>
            <w:proofErr w:type="spellStart"/>
            <w:r w:rsidR="00E43B7C" w:rsidRPr="00E43B7C">
              <w:rPr>
                <w:rFonts w:ascii="Times New Roman" w:hAnsi="Times New Roman" w:cs="Times New Roman"/>
                <w:sz w:val="24"/>
                <w:szCs w:val="24"/>
              </w:rPr>
              <w:t>Gümüşbağlar</w:t>
            </w:r>
            <w:proofErr w:type="spellEnd"/>
            <w:r w:rsidR="00E43B7C" w:rsidRPr="00E43B7C">
              <w:rPr>
                <w:rFonts w:ascii="Times New Roman" w:hAnsi="Times New Roman" w:cs="Times New Roman"/>
                <w:sz w:val="24"/>
                <w:szCs w:val="24"/>
              </w:rPr>
              <w:t xml:space="preserve"> Köyü yolunun incelenmesi ile ilgili konunun “Köylere Yönelik Hizmetler Komisyonuna”  havalesine</w:t>
            </w:r>
          </w:p>
          <w:p w:rsidR="00E43B7C" w:rsidRPr="00E43B7C" w:rsidRDefault="00E43B7C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D1" w:rsidRPr="00B86705" w:rsidRDefault="00B86705" w:rsidP="006332A1">
            <w:pPr>
              <w:rPr>
                <w:rFonts w:ascii="Times New Roman" w:hAnsi="Times New Roman" w:cs="Times New Roman"/>
              </w:rPr>
            </w:pPr>
            <w:r w:rsidRPr="00B86705">
              <w:rPr>
                <w:rFonts w:ascii="Times New Roman" w:hAnsi="Times New Roman" w:cs="Times New Roman"/>
              </w:rPr>
              <w:t>Karar verilmiştir.</w:t>
            </w:r>
          </w:p>
          <w:p w:rsidR="006332A1" w:rsidRDefault="006332A1" w:rsidP="006332A1"/>
          <w:p w:rsidR="006332A1" w:rsidRDefault="006332A1" w:rsidP="006332A1">
            <w:r>
              <w:t xml:space="preserve"> </w:t>
            </w:r>
          </w:p>
          <w:p w:rsidR="006332A1" w:rsidRDefault="006332A1" w:rsidP="006332A1"/>
          <w:p w:rsidR="006332A1" w:rsidRDefault="006332A1" w:rsidP="006332A1"/>
          <w:p w:rsidR="006332A1" w:rsidRDefault="006332A1" w:rsidP="006332A1"/>
          <w:p w:rsidR="006332A1" w:rsidRDefault="006332A1" w:rsidP="006332A1"/>
          <w:p w:rsidR="006332A1" w:rsidRDefault="006332A1" w:rsidP="00936460"/>
          <w:p w:rsidR="006332A1" w:rsidRDefault="006332A1" w:rsidP="00936460"/>
          <w:p w:rsidR="00936460" w:rsidRDefault="00936460" w:rsidP="00936460"/>
          <w:p w:rsidR="00936460" w:rsidRDefault="00936460" w:rsidP="00936460"/>
          <w:p w:rsidR="00936460" w:rsidRDefault="00936460" w:rsidP="00936460"/>
          <w:p w:rsidR="00936460" w:rsidRPr="00205F1E" w:rsidRDefault="00936460" w:rsidP="00BE16BA">
            <w:pPr>
              <w:pStyle w:val="GvdeMetni"/>
              <w:rPr>
                <w:sz w:val="22"/>
                <w:szCs w:val="22"/>
              </w:rPr>
            </w:pPr>
          </w:p>
        </w:tc>
      </w:tr>
      <w:tr w:rsidR="00936460" w:rsidRPr="00E424B3" w:rsidTr="00BE16BA">
        <w:trPr>
          <w:trHeight w:val="509"/>
        </w:trPr>
        <w:tc>
          <w:tcPr>
            <w:tcW w:w="3693" w:type="dxa"/>
            <w:vMerge/>
          </w:tcPr>
          <w:p w:rsidR="00936460" w:rsidRPr="00E424B3" w:rsidRDefault="00936460" w:rsidP="00BE16BA">
            <w:pPr>
              <w:tabs>
                <w:tab w:val="left" w:pos="4298"/>
              </w:tabs>
            </w:pPr>
          </w:p>
        </w:tc>
      </w:tr>
      <w:tr w:rsidR="00936460" w:rsidRPr="00E424B3" w:rsidTr="00BE16BA">
        <w:trPr>
          <w:trHeight w:val="902"/>
        </w:trPr>
        <w:tc>
          <w:tcPr>
            <w:tcW w:w="3693" w:type="dxa"/>
            <w:vMerge/>
          </w:tcPr>
          <w:p w:rsidR="00936460" w:rsidRPr="00E424B3" w:rsidRDefault="00936460" w:rsidP="00BE16BA">
            <w:pPr>
              <w:tabs>
                <w:tab w:val="left" w:pos="4298"/>
              </w:tabs>
              <w:jc w:val="center"/>
            </w:pPr>
          </w:p>
        </w:tc>
      </w:tr>
    </w:tbl>
    <w:p w:rsidR="00936460" w:rsidRPr="00936460" w:rsidRDefault="00936460" w:rsidP="009364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6460" w:rsidRPr="00936460" w:rsidSect="0024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4EE2"/>
    <w:multiLevelType w:val="hybridMultilevel"/>
    <w:tmpl w:val="72686550"/>
    <w:lvl w:ilvl="0" w:tplc="3C24BCCE">
      <w:start w:val="1"/>
      <w:numFmt w:val="decimal"/>
      <w:lvlText w:val="%1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36460"/>
    <w:rsid w:val="000E70D1"/>
    <w:rsid w:val="001C4044"/>
    <w:rsid w:val="001D34B5"/>
    <w:rsid w:val="002476A5"/>
    <w:rsid w:val="002E5207"/>
    <w:rsid w:val="002E5CA0"/>
    <w:rsid w:val="00445432"/>
    <w:rsid w:val="005430AE"/>
    <w:rsid w:val="006332A1"/>
    <w:rsid w:val="006A1E33"/>
    <w:rsid w:val="00790D66"/>
    <w:rsid w:val="007A6B07"/>
    <w:rsid w:val="00936460"/>
    <w:rsid w:val="00A80AC1"/>
    <w:rsid w:val="00B86705"/>
    <w:rsid w:val="00BE16BA"/>
    <w:rsid w:val="00DC1C79"/>
    <w:rsid w:val="00E4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A5"/>
  </w:style>
  <w:style w:type="paragraph" w:styleId="Balk2">
    <w:name w:val="heading 2"/>
    <w:basedOn w:val="Normal"/>
    <w:next w:val="Normal"/>
    <w:link w:val="Balk2Char"/>
    <w:qFormat/>
    <w:rsid w:val="005430AE"/>
    <w:pPr>
      <w:keepNext/>
      <w:tabs>
        <w:tab w:val="left" w:pos="720"/>
      </w:tabs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6460"/>
    <w:pPr>
      <w:ind w:left="720"/>
      <w:contextualSpacing/>
    </w:pPr>
  </w:style>
  <w:style w:type="paragraph" w:styleId="GvdeMetni">
    <w:name w:val="Body Text"/>
    <w:basedOn w:val="Normal"/>
    <w:link w:val="GvdeMetniChar"/>
    <w:rsid w:val="00936460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936460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DC1C79"/>
    <w:pPr>
      <w:spacing w:after="0" w:line="240" w:lineRule="auto"/>
    </w:pPr>
  </w:style>
  <w:style w:type="table" w:customStyle="1" w:styleId="TabloKlavuzu2">
    <w:name w:val="Tablo Kılavuzu2"/>
    <w:basedOn w:val="NormalTablo"/>
    <w:uiPriority w:val="59"/>
    <w:rsid w:val="00B867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B86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5430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8337-654C-4DE3-9737-43C2CF78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4</cp:revision>
  <dcterms:created xsi:type="dcterms:W3CDTF">2019-02-13T06:31:00Z</dcterms:created>
  <dcterms:modified xsi:type="dcterms:W3CDTF">2020-03-05T07:04:00Z</dcterms:modified>
</cp:coreProperties>
</file>