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C18" w:rsidRPr="001667CD" w:rsidRDefault="008E5F6C" w:rsidP="00154C1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04.05</w:t>
      </w:r>
      <w:r w:rsidR="00BE310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D6D8C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="00154C18" w:rsidRPr="001667C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158</w:t>
      </w:r>
    </w:p>
    <w:p w:rsidR="0068581B" w:rsidRPr="00C33AD8" w:rsidRDefault="00BE3101" w:rsidP="0068581B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r w:rsidR="008E5F6C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8E5F6C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>Hankendi</w:t>
      </w:r>
      <w:proofErr w:type="spellEnd"/>
      <w:r w:rsidR="008E5F6C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</w:t>
      </w:r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Mülga </w:t>
      </w:r>
      <w:proofErr w:type="spellStart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>Hankendi</w:t>
      </w:r>
      <w:proofErr w:type="spellEnd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8E5F6C" w:rsidRPr="00BE5D4E">
        <w:rPr>
          <w:rFonts w:ascii="Times New Roman" w:eastAsia="SimSun" w:hAnsi="Times New Roman" w:cs="Times New Roman"/>
          <w:sz w:val="24"/>
          <w:szCs w:val="24"/>
          <w:lang w:eastAsia="tr-TR"/>
        </w:rPr>
        <w:t>Belediyesi</w:t>
      </w:r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tarafından hazırlanan imar planında parselasyon planı tatbiki mümkün olmayan </w:t>
      </w:r>
      <w:proofErr w:type="gramStart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>meskun</w:t>
      </w:r>
      <w:proofErr w:type="gramEnd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alanda bulunan 116 ada 111 </w:t>
      </w:r>
      <w:proofErr w:type="spellStart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</w:t>
      </w:r>
      <w:r w:rsidR="008E5F6C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ekli onaylı </w:t>
      </w:r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>durum krokisi</w:t>
      </w:r>
      <w:r w:rsidR="008E5F6C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ve kroki yerinde gösterildiği şekilde </w:t>
      </w:r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A, B, C, D, E, F, G, H, I, İ, J, P, P1 ve Y olarak ifraz edilmesine,  A, B, C, D, E, F, G, H, I, İ ve J </w:t>
      </w:r>
      <w:proofErr w:type="spellStart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parsellerin arsa olarak tesciline, Y </w:t>
      </w:r>
      <w:proofErr w:type="spellStart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yol olarak terkine, P ve P1 </w:t>
      </w:r>
      <w:proofErr w:type="spellStart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parsellerin park olarak terkine, 3194 sayılı İmar Kanununun 15 ve 16. maddeleri ve </w:t>
      </w:r>
      <w:r w:rsidR="008E5F6C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5302 sayılı İl Özel İdare Kanununun 6. maddesinin (b) fıkrası gereğince oybirliği ile karar verildi. </w:t>
      </w:r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>04.05.2021</w:t>
      </w:r>
    </w:p>
    <w:p w:rsidR="00154C18" w:rsidRDefault="00154C18" w:rsidP="00ED6D8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101" w:rsidRPr="001667CD" w:rsidRDefault="008E5F6C" w:rsidP="00BE310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04</w:t>
      </w:r>
      <w:r w:rsidR="00BE310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05</w:t>
      </w:r>
      <w:r w:rsidR="00BE310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D6D8C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="00BE3101" w:rsidRPr="001667C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159</w:t>
      </w:r>
    </w:p>
    <w:p w:rsidR="00BE3101" w:rsidRPr="00C821E2" w:rsidRDefault="00BE3101" w:rsidP="00BE3101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proofErr w:type="gramStart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Sarılı Köyünde bulunan 126 ada 64 ve 74 </w:t>
      </w:r>
      <w:proofErr w:type="spellStart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 </w:t>
      </w:r>
      <w:r w:rsidR="008E5F6C"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haritası ve kroki yerinde gösterildiği şekilde A olarak tevhit edilmesine, tevhit sonucu oluşan A </w:t>
      </w:r>
      <w:proofErr w:type="spellStart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B, C, D ve E olarak ifraz edilmesine, 3194 sayılı İmar Kanununa bağlı olarak çıkarılan Plansız Alanlar Yönetmeliğinin 44 ve 45. maddeleri ile</w:t>
      </w:r>
      <w:r w:rsidR="008E5F6C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>04.05.2021</w:t>
      </w:r>
    </w:p>
    <w:p w:rsidR="00154C18" w:rsidRDefault="00154C18" w:rsidP="00154C1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E3101" w:rsidRPr="001667CD" w:rsidRDefault="00BE3101" w:rsidP="00BE310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8E5F6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8581B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8E5F6C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D6D8C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Pr="001667C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8E5F6C">
        <w:rPr>
          <w:rFonts w:ascii="Times New Roman" w:hAnsi="Times New Roman" w:cs="Times New Roman"/>
          <w:b/>
          <w:sz w:val="24"/>
          <w:szCs w:val="24"/>
          <w:u w:val="single"/>
        </w:rPr>
        <w:t>160</w:t>
      </w:r>
    </w:p>
    <w:p w:rsidR="007500DF" w:rsidRPr="00C33AD8" w:rsidRDefault="00154C18" w:rsidP="007500DF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</w:t>
      </w:r>
      <w:r w:rsidR="00A4307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>Vartinik</w:t>
      </w:r>
      <w:proofErr w:type="spellEnd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(Kuşhane) Köyünde bulunan 150 ada 3 </w:t>
      </w:r>
      <w:proofErr w:type="spellStart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="008E5F6C"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haritası ve kroki yerinde gösterildiği şekilde A, B ve C olarak ifraz edilmesine, 3194 sayılı İmar Kanununa bağlı olarak çıkarılan Plansız Alanlar Yönetmeliğinin 44 ve 45. maddeleri ile</w:t>
      </w:r>
      <w:r w:rsidR="008E5F6C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>04.05.2021</w:t>
      </w:r>
    </w:p>
    <w:p w:rsidR="00154C18" w:rsidRDefault="00154C18" w:rsidP="00154C1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3101" w:rsidRPr="001667CD" w:rsidRDefault="008E5F6C" w:rsidP="00BE310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04</w:t>
      </w:r>
      <w:r w:rsidR="00BE310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8581B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BE310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D6D8C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="00BE3101" w:rsidRPr="001667C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161</w:t>
      </w:r>
    </w:p>
    <w:p w:rsidR="00A17E4F" w:rsidRPr="00C33AD8" w:rsidRDefault="00ED6D8C" w:rsidP="00A17E4F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szCs w:val="24"/>
        </w:rPr>
        <w:t xml:space="preserve">        </w:t>
      </w:r>
      <w:r w:rsidR="00A4307A">
        <w:rPr>
          <w:szCs w:val="24"/>
        </w:rPr>
        <w:t xml:space="preserve">         </w:t>
      </w:r>
      <w:proofErr w:type="gramStart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Baskil İlçesine </w:t>
      </w:r>
      <w:r w:rsidR="008E5F6C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bağlı </w:t>
      </w:r>
      <w:proofErr w:type="spellStart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>Karagedik</w:t>
      </w:r>
      <w:proofErr w:type="spellEnd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8E5F6C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>Köyünde bulunan</w:t>
      </w:r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106 ada</w:t>
      </w:r>
      <w:r w:rsidR="008E5F6C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51 </w:t>
      </w:r>
      <w:proofErr w:type="spellStart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aleyhine 106 ada 49 </w:t>
      </w:r>
      <w:proofErr w:type="spellStart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lehine A harfi ile gösterilen 111,43 </w:t>
      </w:r>
      <w:r w:rsidR="008E5F6C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>m²</w:t>
      </w:r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alanda</w:t>
      </w:r>
      <w:r w:rsidR="008E5F6C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</w:t>
      </w:r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onaylı</w:t>
      </w:r>
      <w:r w:rsidR="008E5F6C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değişiklik tasarımı ve kroki yerinde </w:t>
      </w:r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>gösterildiği şekilde yol geçit hakkı tesis edilmesine</w:t>
      </w:r>
      <w:r w:rsidR="008E5F6C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3194 sayılı İmar Kanununun 14 ve 16. maddeleri </w:t>
      </w:r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>ile</w:t>
      </w:r>
      <w:r w:rsidR="008E5F6C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</w:t>
      </w:r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 ile karar verildi. </w:t>
      </w:r>
      <w:proofErr w:type="gramEnd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>04.05.2021</w:t>
      </w:r>
    </w:p>
    <w:p w:rsidR="00ED6D8C" w:rsidRPr="00C33AD8" w:rsidRDefault="00ED6D8C" w:rsidP="00ED6D8C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154C18" w:rsidRDefault="008E5F6C" w:rsidP="00154C1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="00154C1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05</w:t>
      </w:r>
      <w:r w:rsidR="00154C1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D6D8C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="00BE310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162</w:t>
      </w:r>
    </w:p>
    <w:p w:rsidR="0068581B" w:rsidRDefault="00154C18" w:rsidP="0068581B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 w:rsidRPr="001667C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gramStart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>Ancuz</w:t>
      </w:r>
      <w:proofErr w:type="spellEnd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133 ada 15 </w:t>
      </w:r>
      <w:proofErr w:type="spellStart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="008E5F6C"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haritası ve kroki yerinde gösterildiği şekilde A ve B olarak ifraz edilmesine, 3194 sayılı İmar Kanununa bağlı olarak çıkarılan Plansız Alanlar Yönetmeliğinin 44 ve 45. maddeleri ile</w:t>
      </w:r>
      <w:r w:rsidR="008E5F6C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>25.05.2021</w:t>
      </w:r>
    </w:p>
    <w:p w:rsidR="00154C18" w:rsidRDefault="00154C18" w:rsidP="00ED6D8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101" w:rsidRDefault="008E5F6C" w:rsidP="00BE310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="00BE310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8581B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BE310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D6D8C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="007500DF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163</w:t>
      </w:r>
    </w:p>
    <w:p w:rsidR="007500DF" w:rsidRPr="00FA7FF3" w:rsidRDefault="00154C18" w:rsidP="007500DF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</w:t>
      </w:r>
      <w:proofErr w:type="gramStart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>Aşağıholpenk</w:t>
      </w:r>
      <w:proofErr w:type="spellEnd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182 ada 17 </w:t>
      </w:r>
      <w:proofErr w:type="spellStart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="008E5F6C"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haritası ve kroki yerinde gösterildiği şekilde A, B ve C olarak ifraz edilmesine, 3194 sayılı İmar Kanununa bağlı olarak çıkarılan Plansız Alanlar Yönetmeliğinin 44 ve 45. maddeleri ile</w:t>
      </w:r>
      <w:r w:rsidR="008E5F6C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>25.05.2021</w:t>
      </w:r>
    </w:p>
    <w:p w:rsidR="00A17E4F" w:rsidRPr="00C33AD8" w:rsidRDefault="00A17E4F" w:rsidP="00A17E4F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BE3101" w:rsidRDefault="008E5F6C" w:rsidP="00BE310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="00BE310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8581B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BE310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D6D8C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="007500DF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164</w:t>
      </w:r>
    </w:p>
    <w:p w:rsidR="007500DF" w:rsidRPr="00FA7FF3" w:rsidRDefault="00154C18" w:rsidP="007500DF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</w:t>
      </w:r>
      <w:r w:rsidR="00A4307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</w:t>
      </w:r>
      <w:proofErr w:type="gramStart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>Aşağıholpenk</w:t>
      </w:r>
      <w:proofErr w:type="spellEnd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187 ada 11 </w:t>
      </w:r>
      <w:proofErr w:type="spellStart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="008E5F6C"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haritası ve kroki yerinde gösterildiği şekilde A, B ve C olarak ifraz edilmesine, 3194 sayılı İmar Kanununa bağlı olarak çıkarılan Plansız Alanlar Yönetmeliğinin 44 ve 45. maddeleri ile</w:t>
      </w:r>
      <w:r w:rsidR="008E5F6C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>25.05.2021</w:t>
      </w:r>
    </w:p>
    <w:p w:rsidR="00154C18" w:rsidRDefault="00154C18" w:rsidP="00154C1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154C18" w:rsidRDefault="008E5F6C" w:rsidP="00154C1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="00A17E4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8581B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BE310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D6D8C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="00BE310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165</w:t>
      </w:r>
    </w:p>
    <w:p w:rsidR="00BE3101" w:rsidRPr="00C821E2" w:rsidRDefault="00154C18" w:rsidP="00BE310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</w:t>
      </w:r>
      <w:r w:rsidR="00A4307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</w:t>
      </w:r>
      <w:proofErr w:type="gramStart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Aydıncık Köyünde bulunan 1648 </w:t>
      </w:r>
      <w:proofErr w:type="spellStart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ekli onaylı durum krokisi ve kroki yerinde gösterildiği şekilde A, B ve C olarak ifraz edilmesine, 3194 sayılı İmar Kanununa bağlı olarak çıkarılan Plansız Alanlar Yönetmeliğinin 62. maddesi ile</w:t>
      </w:r>
      <w:r w:rsidR="008E5F6C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>25.05.2021</w:t>
      </w:r>
    </w:p>
    <w:p w:rsidR="00BE3101" w:rsidRDefault="008E5F6C" w:rsidP="00BE310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25</w:t>
      </w:r>
      <w:r w:rsidR="00BE310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8581B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BE310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D6D8C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="00BE310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166</w:t>
      </w:r>
    </w:p>
    <w:p w:rsidR="00C46945" w:rsidRPr="00FA7FF3" w:rsidRDefault="00C46945" w:rsidP="00C46945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</w:t>
      </w:r>
      <w:proofErr w:type="gramStart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>Hankendi</w:t>
      </w:r>
      <w:proofErr w:type="spellEnd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228 ada 12 </w:t>
      </w:r>
      <w:proofErr w:type="spellStart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="008E5F6C"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krokisi ve kroki yerinde gösterildiği şekilde A, B, C, D, E, Y1 ve Y2 olarak ifraz edilmesine, Y1 ve Y2 </w:t>
      </w:r>
      <w:proofErr w:type="spellStart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parsellerin yol olarak terkine 3194 sayılı İmar Kanununa bağlı olarak çıkarılan Plansız Alanlar Yönetmeliğinin 44 ve 45. maddeleri ile</w:t>
      </w:r>
      <w:r w:rsidR="008E5F6C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>25.05.2021</w:t>
      </w:r>
    </w:p>
    <w:p w:rsidR="00154C18" w:rsidRDefault="00154C18" w:rsidP="00154C1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154C18" w:rsidRDefault="008E5F6C" w:rsidP="00154C1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25.05</w:t>
      </w:r>
      <w:r w:rsidR="00BE310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D6D8C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="00BE310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167</w:t>
      </w:r>
    </w:p>
    <w:p w:rsidR="008E5F6C" w:rsidRPr="00C33AD8" w:rsidRDefault="00C46945" w:rsidP="008E5F6C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</w:t>
      </w:r>
      <w:r w:rsidR="00154C1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>Keluşağı</w:t>
      </w:r>
      <w:proofErr w:type="spellEnd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514, 515, 516, 517, 518 ve 519 </w:t>
      </w:r>
      <w:proofErr w:type="spellStart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 </w:t>
      </w:r>
      <w:r w:rsidR="008E5F6C"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haritası ve kroki yerinde gösterildiği şekilde A olarak tevhit edilmesine, tevhit sonucu oluşan A </w:t>
      </w:r>
      <w:proofErr w:type="spellStart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B ve C olarak ifraz edilmesine, 3194 sayılı İmar Kanununa bağlı olarak çıkarılan Plansız Alanlar Yönetmeliğinin 44 ve 45. maddeleri ile</w:t>
      </w:r>
      <w:r w:rsidR="008E5F6C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8E5F6C">
        <w:rPr>
          <w:rFonts w:ascii="Times New Roman" w:eastAsia="SimSun" w:hAnsi="Times New Roman" w:cs="Times New Roman"/>
          <w:sz w:val="24"/>
          <w:szCs w:val="24"/>
          <w:lang w:eastAsia="tr-TR"/>
        </w:rPr>
        <w:t>25.05.2021</w:t>
      </w:r>
    </w:p>
    <w:p w:rsidR="00A17E4F" w:rsidRPr="00C33AD8" w:rsidRDefault="00A17E4F" w:rsidP="00A17E4F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5F5F0B" w:rsidRDefault="008E5F6C" w:rsidP="005F5F0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25.05</w:t>
      </w:r>
      <w:r w:rsidR="005F5F0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D6D8C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="005F5F0B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68581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68</w:t>
      </w:r>
    </w:p>
    <w:p w:rsidR="00890A13" w:rsidRPr="00C33AD8" w:rsidRDefault="008E5F6C" w:rsidP="00890A13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 </w:t>
      </w:r>
      <w:proofErr w:type="gramStart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>Koparuşağı</w:t>
      </w:r>
      <w:proofErr w:type="spellEnd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114 ada 3 </w:t>
      </w:r>
      <w:proofErr w:type="spellStart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="00890A13"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haritası ve kroki yerinde gösterildiği şekilde A, B, C, D ve E olarak ifraz edilmesine, 3194 sayılı İmar Kanununa bağlı olarak çıkarılan Plansız Alanlar Yönetmeliğinin 44 ve 45. maddeleri ile</w:t>
      </w:r>
      <w:r w:rsidR="00890A13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>25.05.2021</w:t>
      </w:r>
    </w:p>
    <w:p w:rsidR="00154C18" w:rsidRDefault="00154C18" w:rsidP="00154C1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F5F0B" w:rsidRDefault="00890A13" w:rsidP="005F5F0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25.05</w:t>
      </w:r>
      <w:r w:rsidR="005F5F0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D6D8C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="005F5F0B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169</w:t>
      </w:r>
    </w:p>
    <w:p w:rsidR="00890A13" w:rsidRDefault="005F5F0B" w:rsidP="00890A13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</w:t>
      </w:r>
      <w:proofErr w:type="gramStart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>Koparuşağı</w:t>
      </w:r>
      <w:proofErr w:type="spellEnd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114 ada 10 </w:t>
      </w:r>
      <w:proofErr w:type="spellStart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="00890A13"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haritası ve kroki yerinde gösterildiği şekilde A, B, C, D ve E olarak ifraz edilmesine, 3194 sayılı İmar Kanununa bağlı olarak çıkarılan Plansız Alanlar Yönetmeliğinin 44 ve 45. maddeleri ile</w:t>
      </w:r>
      <w:r w:rsidR="00890A13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>25.05.2021</w:t>
      </w:r>
    </w:p>
    <w:p w:rsidR="00890A13" w:rsidRPr="00C33AD8" w:rsidRDefault="00890A13" w:rsidP="00890A13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154C18" w:rsidRDefault="00890A13" w:rsidP="00890A1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25.05</w:t>
      </w:r>
      <w:r w:rsidR="005F5F0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D6D8C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="00154C18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170</w:t>
      </w:r>
    </w:p>
    <w:p w:rsidR="00C46945" w:rsidRPr="00C33AD8" w:rsidRDefault="00890A13" w:rsidP="00C46945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Koparuşağı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119 ada 19 ve 20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 </w:t>
      </w:r>
      <w:r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haritası ve kroki yerinde gösterildiği şekilde A olarak tevhit edilmesine, tevhit sonucu oluşan A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B, C ve D olarak ifraz edilmesine, 3194 sayılı İmar Kanununa bağlı olarak çıkarılan Plansız Alanlar Yönetmeliğinin 44 ve 45. maddeleri ile</w:t>
      </w:r>
      <w:r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>25.05.2021</w:t>
      </w:r>
    </w:p>
    <w:p w:rsidR="00A17E4F" w:rsidRPr="00C33AD8" w:rsidRDefault="00A17E4F" w:rsidP="00A17E4F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5F5F0B" w:rsidRDefault="00890A13" w:rsidP="005F5F0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25.05.</w:t>
      </w:r>
      <w:r w:rsidR="00ED6D8C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="005F5F0B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171</w:t>
      </w:r>
    </w:p>
    <w:p w:rsidR="00890A13" w:rsidRPr="00C33AD8" w:rsidRDefault="005F5F0B" w:rsidP="00890A13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</w:t>
      </w:r>
      <w:proofErr w:type="gramStart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>Kurtdere</w:t>
      </w:r>
      <w:proofErr w:type="spellEnd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127 ada 69 ve 70 </w:t>
      </w:r>
      <w:proofErr w:type="spellStart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parsellerin ekli onaylı durum haritası ve kroki yerinde gösterildiği şekilde A olarak tevhit edilmesine, tevhit sonucu oluşan A </w:t>
      </w:r>
      <w:proofErr w:type="spellStart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B, C ve D olarak ifraz edilmesine, 3194 sayılı İmar Kanununa bağlı olarak çıkarılan Plansız Alanlar Yönetmeliğinin 62. maddesi ile</w:t>
      </w:r>
      <w:r w:rsidR="00890A13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>25.05.2021</w:t>
      </w:r>
    </w:p>
    <w:p w:rsidR="0068581B" w:rsidRPr="00C33AD8" w:rsidRDefault="0068581B" w:rsidP="0068581B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5F5F0B" w:rsidRDefault="00890A13" w:rsidP="00A17E4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25.05</w:t>
      </w:r>
      <w:r w:rsidR="005F5F0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D6D8C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="00C4694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172</w:t>
      </w:r>
    </w:p>
    <w:p w:rsidR="00890A13" w:rsidRDefault="00154C18" w:rsidP="00890A13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3"/>
          <w:szCs w:val="23"/>
          <w:lang w:eastAsia="tr-TR"/>
        </w:rPr>
        <w:tab/>
      </w:r>
      <w:proofErr w:type="gramStart"/>
      <w:r w:rsidR="00890A13" w:rsidRPr="004537B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890A13" w:rsidRPr="004537B3">
        <w:rPr>
          <w:rFonts w:ascii="Times New Roman" w:eastAsia="SimSun" w:hAnsi="Times New Roman" w:cs="Times New Roman"/>
          <w:sz w:val="24"/>
          <w:szCs w:val="24"/>
          <w:lang w:eastAsia="tr-TR"/>
        </w:rPr>
        <w:t>Nekerek</w:t>
      </w:r>
      <w:proofErr w:type="spellEnd"/>
      <w:r w:rsidR="00890A13" w:rsidRPr="004537B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136 ada 110 </w:t>
      </w:r>
      <w:proofErr w:type="spellStart"/>
      <w:r w:rsidR="00890A13" w:rsidRPr="004537B3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890A13" w:rsidRPr="004537B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ekli onaylı durum haritası ve kroki yerinde gösterildiği şekilde A, B ve C olarak ifraz edilmesine, B </w:t>
      </w:r>
      <w:proofErr w:type="spellStart"/>
      <w:r w:rsidR="00890A13" w:rsidRPr="004537B3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890A13" w:rsidRPr="004537B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parselden İl Özel İdaresi hizmet alanında bulunan köy yolu geçtiğinden </w:t>
      </w:r>
      <w:r w:rsidR="00890A13" w:rsidRPr="004537B3">
        <w:rPr>
          <w:rFonts w:ascii="Times New Roman" w:hAnsi="Times New Roman" w:cs="Times New Roman"/>
          <w:sz w:val="24"/>
          <w:szCs w:val="24"/>
        </w:rPr>
        <w:t xml:space="preserve">1.030,93 m²’lik kısmının bedelsiz olarak terki için </w:t>
      </w:r>
      <w:r w:rsidR="00890A13" w:rsidRPr="004537B3">
        <w:rPr>
          <w:rFonts w:ascii="Times New Roman" w:hAnsi="Times New Roman" w:cs="Times New Roman"/>
          <w:bCs/>
          <w:sz w:val="24"/>
          <w:szCs w:val="24"/>
        </w:rPr>
        <w:t xml:space="preserve">2942 sayılı Kamulaştırma Kanununun 5. maddesi gereğince “Kamu Yararı Kararı” alınmasına, kararın 2942 sayılı Kamulaştırma Kanununun 6. Maddesi gereğince İl Valisinin Onayına sunulmasına </w:t>
      </w:r>
      <w:r w:rsidR="00890A13" w:rsidRPr="004537B3">
        <w:rPr>
          <w:rFonts w:ascii="Times New Roman" w:hAnsi="Times New Roman" w:cs="Times New Roman"/>
          <w:sz w:val="24"/>
          <w:szCs w:val="24"/>
        </w:rPr>
        <w:t>oybirliği ile karar verildi.</w:t>
      </w:r>
      <w:r w:rsidR="00890A13" w:rsidRPr="004537B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proofErr w:type="gramEnd"/>
      <w:r w:rsidR="00890A13" w:rsidRPr="004537B3">
        <w:rPr>
          <w:rFonts w:ascii="Times New Roman" w:eastAsia="SimSun" w:hAnsi="Times New Roman" w:cs="Times New Roman"/>
          <w:sz w:val="24"/>
          <w:szCs w:val="24"/>
          <w:lang w:eastAsia="tr-TR"/>
        </w:rPr>
        <w:t>25.05.2021</w:t>
      </w:r>
    </w:p>
    <w:p w:rsidR="00654801" w:rsidRDefault="00C46945" w:rsidP="00890A13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</w:p>
    <w:p w:rsidR="005F5F0B" w:rsidRDefault="00890A13" w:rsidP="00A17E4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25.05</w:t>
      </w:r>
      <w:r w:rsidR="005F5F0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D6D8C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="005F5F0B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173</w:t>
      </w:r>
    </w:p>
    <w:p w:rsidR="00654801" w:rsidRPr="00C33AD8" w:rsidRDefault="00154C18" w:rsidP="0065480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szCs w:val="24"/>
        </w:rPr>
        <w:tab/>
      </w:r>
      <w:proofErr w:type="gramStart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>Salkaya</w:t>
      </w:r>
      <w:proofErr w:type="spellEnd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259 ada 2 </w:t>
      </w:r>
      <w:proofErr w:type="spellStart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="00890A13"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haritası ve kroki yerinde gösterildiği şekilde A ve B olarak ifraz edilmesine, 3194 sayılı İmar Kanununa bağlı olarak çıkarılan Plansız Alanlar Yönetmeliğinin 44 ve 45. </w:t>
      </w:r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lastRenderedPageBreak/>
        <w:t>maddeleri ile</w:t>
      </w:r>
      <w:r w:rsidR="00890A13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>25.05.2021</w:t>
      </w:r>
    </w:p>
    <w:p w:rsidR="00C46945" w:rsidRPr="00C558F4" w:rsidRDefault="00C46945" w:rsidP="00C46945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154C18" w:rsidRPr="007D6E89" w:rsidRDefault="00890A13" w:rsidP="00154C1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25.05</w:t>
      </w:r>
      <w:r w:rsidR="00154C1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D6D8C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="00154C18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174</w:t>
      </w:r>
    </w:p>
    <w:p w:rsidR="00C46945" w:rsidRPr="00C558F4" w:rsidRDefault="005F5F0B" w:rsidP="00C46945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</w:t>
      </w:r>
      <w:proofErr w:type="gramStart"/>
      <w:r w:rsidR="00890A13" w:rsidRPr="00C62B7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Seli Köyünde </w:t>
      </w:r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kısmen </w:t>
      </w:r>
      <w:r w:rsidR="00890A13" w:rsidRPr="00C62B7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Mülga </w:t>
      </w:r>
      <w:proofErr w:type="spellStart"/>
      <w:r w:rsidR="00890A13" w:rsidRPr="00C62B7D">
        <w:rPr>
          <w:rFonts w:ascii="Times New Roman" w:eastAsia="SimSun" w:hAnsi="Times New Roman" w:cs="Times New Roman"/>
          <w:sz w:val="24"/>
          <w:szCs w:val="24"/>
          <w:lang w:eastAsia="tr-TR"/>
        </w:rPr>
        <w:t>Hankendi</w:t>
      </w:r>
      <w:proofErr w:type="spellEnd"/>
      <w:r w:rsidR="00890A13" w:rsidRPr="00C62B7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Belediyesi tarafından hazırlanan imar planında bulunan 120 ada 107 </w:t>
      </w:r>
      <w:proofErr w:type="spellStart"/>
      <w:r w:rsidR="00890A13" w:rsidRPr="00C62B7D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890A13" w:rsidRPr="00C62B7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ekli onaylı durum krokisi ve kroki yerinde gösterildiği şekilde</w:t>
      </w:r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>,</w:t>
      </w:r>
      <w:r w:rsidR="00890A13" w:rsidRPr="00C62B7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parselin plansız alanlar Yönetmeliğinin 44 ve 45. maddelerine göre </w:t>
      </w:r>
      <w:r w:rsidR="00890A13" w:rsidRPr="00C62B7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A, B, </w:t>
      </w:r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C olarak ifraz edilmesine ve </w:t>
      </w:r>
      <w:r w:rsidR="00890A13" w:rsidRPr="00C62B7D">
        <w:rPr>
          <w:rFonts w:ascii="Times New Roman" w:eastAsia="SimSun" w:hAnsi="Times New Roman" w:cs="Times New Roman"/>
          <w:sz w:val="24"/>
          <w:szCs w:val="24"/>
          <w:lang w:eastAsia="tr-TR"/>
        </w:rPr>
        <w:t>3194 sayılı İmar Kanununun 15 ve 16. maddeleri</w:t>
      </w:r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gereğince Y olarak belirtilen kısmının olarak </w:t>
      </w:r>
      <w:r w:rsidR="00890A13" w:rsidRPr="00C62B7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terkine, 5302 sayılı İl Özel İdare Kanununun 6. maddesinin (b) fıkrası gereğince oybirliği ile karar verildi. </w:t>
      </w:r>
      <w:proofErr w:type="gramEnd"/>
      <w:r w:rsidR="00890A13" w:rsidRPr="00C62B7D">
        <w:rPr>
          <w:rFonts w:ascii="Times New Roman" w:eastAsia="SimSun" w:hAnsi="Times New Roman" w:cs="Times New Roman"/>
          <w:sz w:val="24"/>
          <w:szCs w:val="24"/>
          <w:lang w:eastAsia="tr-TR"/>
        </w:rPr>
        <w:t>25.05.2021</w:t>
      </w:r>
    </w:p>
    <w:p w:rsidR="005F5F0B" w:rsidRPr="00C33AD8" w:rsidRDefault="005F5F0B" w:rsidP="005F5F0B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154C18" w:rsidRPr="007D6E89" w:rsidRDefault="00890A13" w:rsidP="00154C1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25.05</w:t>
      </w:r>
      <w:r w:rsidR="005F5F0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D6D8C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="00C4694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175</w:t>
      </w:r>
    </w:p>
    <w:p w:rsidR="00890A13" w:rsidRPr="00C33AD8" w:rsidRDefault="00154C18" w:rsidP="00890A13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</w:t>
      </w:r>
      <w:r w:rsidR="005F5F0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</w:t>
      </w:r>
      <w:r w:rsidR="00890A13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bağlı </w:t>
      </w:r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Sütlüce </w:t>
      </w:r>
      <w:r w:rsidR="00890A13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Köyünde bulunan </w:t>
      </w:r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356 </w:t>
      </w:r>
      <w:proofErr w:type="spellStart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aleyhine 362 </w:t>
      </w:r>
      <w:proofErr w:type="spellStart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lehine A harfi ile gösterilen 106,63 </w:t>
      </w:r>
      <w:r w:rsidR="00890A13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>m²</w:t>
      </w:r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alanda</w:t>
      </w:r>
      <w:r w:rsidR="00890A13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</w:t>
      </w:r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onaylı</w:t>
      </w:r>
      <w:r w:rsidR="00890A13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değişiklik tasarımı ve kroki yerinde </w:t>
      </w:r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>gösterildiği şekilde daimi geçit hakkı tesis edilmesine</w:t>
      </w:r>
      <w:r w:rsidR="00890A13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3194 sayılı İmar Kanununun 14 ve 16. maddeleri </w:t>
      </w:r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>ile</w:t>
      </w:r>
      <w:r w:rsidR="00890A13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</w:t>
      </w:r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 ile karar verildi. </w:t>
      </w:r>
      <w:proofErr w:type="gramEnd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>25.05.2021</w:t>
      </w:r>
    </w:p>
    <w:p w:rsidR="00654801" w:rsidRPr="00C558F4" w:rsidRDefault="00654801" w:rsidP="00654801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</w:p>
    <w:p w:rsidR="005F5F0B" w:rsidRPr="007D6E89" w:rsidRDefault="00890A13" w:rsidP="005F5F0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25.05</w:t>
      </w:r>
      <w:r w:rsidR="005F5F0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D6D8C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="00C4694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176</w:t>
      </w:r>
    </w:p>
    <w:p w:rsidR="00890A13" w:rsidRPr="00C33AD8" w:rsidRDefault="00154C18" w:rsidP="00890A13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 w:rsidRPr="001141E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gramStart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Sütlüce Köyünde bulunan 1254 </w:t>
      </w:r>
      <w:proofErr w:type="spellStart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="00890A13"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haritası ve kroki yerinde gösterildiği şekilde A, B, C, D ve E olarak ifraz edilmesine, 3194 sayılı İmar Kanununa bağlı olarak çıkarılan Plansız Alanlar Yönetmeliğinin 44 ve 45. maddeleri ile</w:t>
      </w:r>
      <w:r w:rsidR="00890A13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>25.05.2021</w:t>
      </w:r>
    </w:p>
    <w:p w:rsidR="00154C18" w:rsidRDefault="00154C18" w:rsidP="006548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C18" w:rsidRDefault="00890A13" w:rsidP="00154C1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25.05</w:t>
      </w:r>
      <w:r w:rsidR="005F5F0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D6D8C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="005F5F0B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177</w:t>
      </w:r>
    </w:p>
    <w:p w:rsidR="00C46945" w:rsidRPr="00C821E2" w:rsidRDefault="005F5F0B" w:rsidP="00C46945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</w:t>
      </w:r>
      <w:proofErr w:type="gramStart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Baskil </w:t>
      </w:r>
      <w:r w:rsidR="00890A13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İlçesine bağlı </w:t>
      </w:r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>Işıklar</w:t>
      </w:r>
      <w:r w:rsidR="00890A13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</w:t>
      </w:r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>169 ada 54</w:t>
      </w:r>
      <w:r w:rsidR="00890A13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90A13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890A13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aleyhine </w:t>
      </w:r>
      <w:proofErr w:type="spellStart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>Aşağıkuluşağı</w:t>
      </w:r>
      <w:proofErr w:type="spellEnd"/>
      <w:r w:rsidR="00890A13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</w:t>
      </w:r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ve Emirhan Köyü</w:t>
      </w:r>
      <w:r w:rsidR="00890A13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tüzel kişiliği lehine ekli onaylı değişiklik tasarımı ve kroki yerinde A harfi ile gösterilen alanda irtifak hakkı (</w:t>
      </w:r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>Yeraltı Suyunun Kullanım Hakkı</w:t>
      </w:r>
      <w:r w:rsidR="00890A13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) verilmesine 3194 sayılı İmar Kanununun 14 ve 16. maddeleri ve 5302 sayılı İl Özel İdare Kanununun 6. maddesinin (b) fıkrası gereğince oybirliği ile karar verildi. </w:t>
      </w:r>
      <w:proofErr w:type="gramEnd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>25.05.2021</w:t>
      </w:r>
      <w:r w:rsidR="00890A13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</w:t>
      </w:r>
    </w:p>
    <w:p w:rsidR="006678AF" w:rsidRDefault="006678AF" w:rsidP="00C469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4C18" w:rsidRDefault="00890A13" w:rsidP="00154C1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25.05</w:t>
      </w:r>
      <w:r w:rsidR="00A4307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D6D8C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="00A4307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178</w:t>
      </w:r>
    </w:p>
    <w:p w:rsidR="00890A13" w:rsidRPr="00C33AD8" w:rsidRDefault="00154C18" w:rsidP="00890A13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3"/>
          <w:szCs w:val="23"/>
          <w:lang w:eastAsia="tr-TR"/>
        </w:rPr>
        <w:tab/>
      </w:r>
      <w:proofErr w:type="gramStart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Keban İlçesine bağlı Bademli Köyünde bulunan 163 ada 1 </w:t>
      </w:r>
      <w:proofErr w:type="spellStart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="00890A13"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haritası ve kroki yerinde gösterildiği şekilde A ve B olarak ifraz edilmesine, 3194 sayılı İmar Kanununa bağlı olarak çıkarılan Plansız Alanlar Yönetmeliğinin 44 ve 45. maddeleri ile</w:t>
      </w:r>
      <w:r w:rsidR="00890A13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>25.05.2021</w:t>
      </w:r>
    </w:p>
    <w:p w:rsidR="00154C18" w:rsidRPr="00BF0BB3" w:rsidRDefault="00154C18" w:rsidP="00154C18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A4307A" w:rsidRDefault="00890A13" w:rsidP="00A4307A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25.05</w:t>
      </w:r>
      <w:r w:rsidR="00A4307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D6D8C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-179</w:t>
      </w:r>
    </w:p>
    <w:p w:rsidR="00654801" w:rsidRPr="00C558F4" w:rsidRDefault="006A18A6" w:rsidP="00654801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</w:t>
      </w:r>
      <w:proofErr w:type="gramStart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Maden </w:t>
      </w:r>
      <w:r w:rsidR="00890A13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İlçesine bağlı </w:t>
      </w:r>
      <w:proofErr w:type="spellStart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>Altıntarla</w:t>
      </w:r>
      <w:proofErr w:type="spellEnd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890A13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Köyünde bulunan </w:t>
      </w:r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>107 ada 43</w:t>
      </w:r>
      <w:r w:rsidR="00890A13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90A13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890A13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aleyhine </w:t>
      </w:r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107 ada 42 </w:t>
      </w:r>
      <w:proofErr w:type="spellStart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="00890A13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lehine ekli onaylı değişiklik tasarımı ve kroki yerinde A harfi ile gösterilen </w:t>
      </w:r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>45,00 m</w:t>
      </w:r>
      <w:r w:rsidR="00890A13">
        <w:rPr>
          <w:rFonts w:ascii="Arial" w:eastAsia="SimSun" w:hAnsi="Arial" w:cs="Arial"/>
          <w:sz w:val="24"/>
          <w:szCs w:val="24"/>
          <w:lang w:eastAsia="tr-TR"/>
        </w:rPr>
        <w:t>²</w:t>
      </w:r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890A13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alanda </w:t>
      </w:r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>yol geçit hakkı</w:t>
      </w:r>
      <w:r w:rsidR="00890A13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verilmesine 3194 sayılı İmar Kanununun 14 ve 16. maddeleri ve 5302 sayılı İl Özel İdare Kanununun 6. maddesinin (b) fıkrası gereğince oybirliği ile karar verildi. </w:t>
      </w:r>
      <w:proofErr w:type="gramEnd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>25.05.2021</w:t>
      </w:r>
    </w:p>
    <w:p w:rsidR="00154C18" w:rsidRDefault="00154C18" w:rsidP="00AB375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</w:t>
      </w:r>
    </w:p>
    <w:p w:rsidR="00A4307A" w:rsidRDefault="00AE0135" w:rsidP="00A4307A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25.05</w:t>
      </w:r>
      <w:r w:rsidR="00A4307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D6D8C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="00C4694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65480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80</w:t>
      </w:r>
    </w:p>
    <w:p w:rsidR="00654801" w:rsidRPr="00C558F4" w:rsidRDefault="00154C18" w:rsidP="00654801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  </w:t>
      </w:r>
      <w:proofErr w:type="gramStart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Sivrice </w:t>
      </w:r>
      <w:r w:rsidR="00890A13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İlçesine bağlı </w:t>
      </w:r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Gözeli </w:t>
      </w:r>
      <w:r w:rsidR="00890A13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Köyünde bulunan </w:t>
      </w:r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>118 ada 2</w:t>
      </w:r>
      <w:r w:rsidR="00890A13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90A13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890A13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aleyhine </w:t>
      </w:r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118 ada 18 </w:t>
      </w:r>
      <w:proofErr w:type="spellStart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="00890A13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lehine ekli onaylı değişiklik tasarımı ve kroki yerinde A harfi ile gösterilen </w:t>
      </w:r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>748,23 m</w:t>
      </w:r>
      <w:r w:rsidR="00890A13">
        <w:rPr>
          <w:rFonts w:ascii="Arial" w:eastAsia="SimSun" w:hAnsi="Arial" w:cs="Arial"/>
          <w:sz w:val="24"/>
          <w:szCs w:val="24"/>
          <w:lang w:eastAsia="tr-TR"/>
        </w:rPr>
        <w:t>²</w:t>
      </w:r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890A13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alanda </w:t>
      </w:r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>daimi geçit hakkı</w:t>
      </w:r>
      <w:r w:rsidR="00890A13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verilmesine 3194 sayılı İmar Kanununun 14 ve 16. maddeleri ve 5302 sayılı İl Özel İdare Kanununun 6. maddesinin (b) fıkrası gereğince oybirliği ile karar verildi. </w:t>
      </w:r>
      <w:proofErr w:type="gramEnd"/>
      <w:r w:rsidR="00890A13">
        <w:rPr>
          <w:rFonts w:ascii="Times New Roman" w:eastAsia="SimSun" w:hAnsi="Times New Roman" w:cs="Times New Roman"/>
          <w:sz w:val="24"/>
          <w:szCs w:val="24"/>
          <w:lang w:eastAsia="tr-TR"/>
        </w:rPr>
        <w:t>25.05.2021</w:t>
      </w:r>
    </w:p>
    <w:p w:rsidR="00A4307A" w:rsidRPr="00E83D96" w:rsidRDefault="00A4307A" w:rsidP="00C469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154C18" w:rsidRDefault="00AE0135" w:rsidP="00154C1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25.05</w:t>
      </w:r>
      <w:r w:rsidR="00A4307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D6D8C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="00014369">
        <w:rPr>
          <w:rFonts w:ascii="Times New Roman" w:hAnsi="Times New Roman" w:cs="Times New Roman"/>
          <w:b/>
          <w:sz w:val="24"/>
          <w:szCs w:val="24"/>
          <w:u w:val="single"/>
        </w:rPr>
        <w:t>-1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81</w:t>
      </w:r>
    </w:p>
    <w:p w:rsidR="00C46945" w:rsidRDefault="00154C18" w:rsidP="00C46945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</w:t>
      </w:r>
      <w:proofErr w:type="gramStart"/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>İlimiz Merkez İlçeye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bağlı 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Korucu Köyünde bulunan 111 ada 176 </w:t>
      </w:r>
      <w:proofErr w:type="spellStart"/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üzerinde Bedrettin TUNCER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tarafından izinsiz ve ruhsatsız olarak 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yaptırılan 67,32 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m² 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inşaat 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alanlı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tek katlı betonarme + sıva ve çatı imalatı tamamlanmış konut kullanım amaçlı yapı ve 9,00 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m² 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inşaat 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alanlı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müştemilat (Havuz) kullanım amaçlı yapı </w:t>
      </w:r>
      <w:r w:rsidR="00AE0135" w:rsidRPr="00C558F4">
        <w:rPr>
          <w:rFonts w:ascii="Times New Roman" w:hAnsi="Times New Roman" w:cs="Times New Roman"/>
          <w:sz w:val="24"/>
          <w:szCs w:val="24"/>
        </w:rPr>
        <w:t>3194 sayılı İmar Kanununun 32. maddesi gereğince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kaçak yapı statüsünde değerlendirildiğinden, 3194 sayılı İmar Kanununun 42. maddesi ve 5302 sayılı İl Özel İdaresi Kanununun 26. maddesinin (e) 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lastRenderedPageBreak/>
        <w:t xml:space="preserve">fıkrasına istinaden yapı sahibi 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>35</w:t>
      </w:r>
      <w:r w:rsidR="00B843AF">
        <w:rPr>
          <w:rFonts w:ascii="Times New Roman" w:hAnsi="Times New Roman" w:cs="Times New Roman"/>
          <w:sz w:val="24"/>
          <w:szCs w:val="24"/>
        </w:rPr>
        <w:t>******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48 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T.C. Kimlik </w:t>
      </w:r>
      <w:proofErr w:type="spellStart"/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Bedrettin </w:t>
      </w:r>
      <w:proofErr w:type="spellStart"/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>TUNCER’e</w:t>
      </w:r>
      <w:proofErr w:type="spellEnd"/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konut kullanım amaçlı yapı için 10.828,80 TL ve müştemilat kullanım amaçlı yapı için 429,80 TL olmak üzere toplam 11.258,60 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TL idari para cezası verilmesi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>ne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oybirliği ile karar verildi. </w:t>
      </w:r>
      <w:proofErr w:type="gramEnd"/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>25.05.2021</w:t>
      </w:r>
    </w:p>
    <w:p w:rsidR="00014369" w:rsidRPr="00C821E2" w:rsidRDefault="00014369" w:rsidP="00C46945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836B4F" w:rsidRPr="001667CD" w:rsidRDefault="00AE0135" w:rsidP="00C469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25.05</w:t>
      </w:r>
      <w:r w:rsidR="00836B4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D6D8C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="00836B4F" w:rsidRPr="001667C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182</w:t>
      </w:r>
    </w:p>
    <w:p w:rsidR="00654801" w:rsidRPr="00C558F4" w:rsidRDefault="00836B4F" w:rsidP="00654801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proofErr w:type="gramStart"/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>İlimiz Merkez İlçeye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bağlı 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Korucu Köyünde bulunan 138 ada 4 </w:t>
      </w:r>
      <w:proofErr w:type="spellStart"/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Fatih ARSLAN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tarafından izinsiz ve ruhsatsız olarak 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yaptırılan 56,64 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m² 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inşaat 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alanlı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tek katlı prefabrik (Konteyner) + yığma olarak inşaatı tamamlanmış konut kullanım amaçlı yapı </w:t>
      </w:r>
      <w:r w:rsidR="00AE0135" w:rsidRPr="00C558F4">
        <w:rPr>
          <w:rFonts w:ascii="Times New Roman" w:hAnsi="Times New Roman" w:cs="Times New Roman"/>
          <w:sz w:val="24"/>
          <w:szCs w:val="24"/>
        </w:rPr>
        <w:t>3194 sayılı İmar Kanununun 32. maddesi gereğince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kaçak yapı stat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üsünde değerlendirildiğinden, 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3194 sayılı İmar Kanununun 42. maddesi ve 5302 sayılı İl Özel İdaresi Kanununun 26. maddesinin (e) fıkrasına istinaden yapı sahibi 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Fatih </w:t>
      </w:r>
      <w:proofErr w:type="spellStart"/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>ARSLAN’a</w:t>
      </w:r>
      <w:proofErr w:type="spellEnd"/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9.744,81 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TL idari para cezası verilmesi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>ne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oybirliği ile karar verildi. </w:t>
      </w:r>
      <w:proofErr w:type="gramEnd"/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25.05.2021 </w:t>
      </w:r>
      <w:r w:rsidR="00654801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</w:p>
    <w:p w:rsidR="00014369" w:rsidRPr="00C821E2" w:rsidRDefault="00014369" w:rsidP="00014369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AB375E" w:rsidRPr="001667CD" w:rsidRDefault="00AE0135" w:rsidP="00AB375E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25.05</w:t>
      </w:r>
      <w:r w:rsidR="00AB375E">
        <w:rPr>
          <w:rFonts w:ascii="Times New Roman" w:hAnsi="Times New Roman" w:cs="Times New Roman"/>
          <w:b/>
          <w:sz w:val="24"/>
          <w:szCs w:val="24"/>
          <w:u w:val="single"/>
        </w:rPr>
        <w:t>.2021</w:t>
      </w:r>
      <w:r w:rsidR="00AB375E" w:rsidRPr="001667C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183</w:t>
      </w:r>
    </w:p>
    <w:p w:rsidR="00654801" w:rsidRPr="00C33AD8" w:rsidRDefault="00654801" w:rsidP="0065480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 </w:t>
      </w:r>
      <w:proofErr w:type="gramStart"/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>İlimiz Merkez İlçeye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bağlı 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Korucu Köyünde bulunan 139 ada 12 </w:t>
      </w:r>
      <w:proofErr w:type="spellStart"/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üzerinde Bilgin TUNCER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tarafından izinsiz ve ruhsatsız olarak 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yaptırılan 60,00 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m² 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inşaat 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alanlı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tek katlı betonarme + tuğla duvar ve çatı hatılı tamamlanmış konut kullanım amaçlı yapı ve 10,92 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m² 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inşaat 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alanlı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müştemilat kullanım amaçlı yapı </w:t>
      </w:r>
      <w:r w:rsidR="00AE0135" w:rsidRPr="00C558F4">
        <w:rPr>
          <w:rFonts w:ascii="Times New Roman" w:hAnsi="Times New Roman" w:cs="Times New Roman"/>
          <w:sz w:val="24"/>
          <w:szCs w:val="24"/>
        </w:rPr>
        <w:t>3194 sayılı İmar Kanununun 32. maddesi gereğince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kaçak yapı statüsünde değerlendirildiğinden, 3194 sayılı İmar Kanununun 42. maddesi ve 5302 sayılı İl Özel İdaresi Kanununun 26. maddesinin (e) fıkrasına istinaden yapı sahibi 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>36</w:t>
      </w:r>
      <w:r w:rsidR="00AE0135">
        <w:rPr>
          <w:rFonts w:ascii="Times New Roman" w:hAnsi="Times New Roman" w:cs="Times New Roman"/>
          <w:sz w:val="24"/>
          <w:szCs w:val="24"/>
        </w:rPr>
        <w:t>******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46 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T.C. Kimlik </w:t>
      </w:r>
      <w:proofErr w:type="spellStart"/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Bilgin </w:t>
      </w:r>
      <w:proofErr w:type="spellStart"/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>TUNCER’e</w:t>
      </w:r>
      <w:proofErr w:type="spellEnd"/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konut kullanım amaçlı yapı için 9.651,34 TL ve müştemilat kullanım amaçlı yapı için 520,74 TL olmak üzere toplam 10.172,08 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TL idari para cezası verilmesi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>ne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oybirliği ile karar verildi. </w:t>
      </w:r>
      <w:proofErr w:type="gramEnd"/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>25.05.2021</w:t>
      </w:r>
    </w:p>
    <w:p w:rsidR="00AB375E" w:rsidRDefault="00AB375E" w:rsidP="00AB375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AB375E" w:rsidRPr="001667CD" w:rsidRDefault="00AE0135" w:rsidP="00AB375E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25.05</w:t>
      </w:r>
      <w:r w:rsidR="00AB375E">
        <w:rPr>
          <w:rFonts w:ascii="Times New Roman" w:hAnsi="Times New Roman" w:cs="Times New Roman"/>
          <w:b/>
          <w:sz w:val="24"/>
          <w:szCs w:val="24"/>
          <w:u w:val="single"/>
        </w:rPr>
        <w:t>.2021</w:t>
      </w:r>
      <w:r w:rsidR="00AB375E" w:rsidRPr="001667C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01436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84</w:t>
      </w:r>
    </w:p>
    <w:p w:rsidR="00AE0135" w:rsidRPr="00C558F4" w:rsidRDefault="00654801" w:rsidP="00AE0135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eastAsia="SimSun"/>
          <w:lang w:eastAsia="tr-TR"/>
        </w:rPr>
        <w:t xml:space="preserve">                </w:t>
      </w:r>
      <w:proofErr w:type="gramStart"/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>İlimiz Merkez İlçeye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bağlı 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>Hal (</w:t>
      </w:r>
      <w:proofErr w:type="spellStart"/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>Yeniçubuk</w:t>
      </w:r>
      <w:proofErr w:type="spellEnd"/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) Köyünde bulunan 103 ada 509 </w:t>
      </w:r>
      <w:proofErr w:type="spellStart"/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üzerinde Fethi GÜRBÜZ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tarafından izinsiz ve ruhsatsız olarak 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yaptırılan 240,00 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m² 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ve 360,00 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m²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olmak üzere toplam 360,00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m²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inşaat 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alanlı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tek katlı + yığma ve tuğla imalatı tamamlanmış ağıl kullanım amaçlı 2 adet yapı </w:t>
      </w:r>
      <w:r w:rsidR="00AE0135" w:rsidRPr="00C558F4">
        <w:rPr>
          <w:rFonts w:ascii="Times New Roman" w:hAnsi="Times New Roman" w:cs="Times New Roman"/>
          <w:sz w:val="24"/>
          <w:szCs w:val="24"/>
        </w:rPr>
        <w:t>3194 sayılı İmar Kanununun 32. maddesi gereğince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kaçak yapı statüsünde değerlendirildiğinden, 3194 sayılı İmar Kanununun 42. maddesi ve 5302 sayılı İl Özel İdaresi Kanununun 26. maddesinin (e) fıkrasına istinaden yapı sahibi 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>29</w:t>
      </w:r>
      <w:r w:rsidR="00AE0135">
        <w:rPr>
          <w:rFonts w:ascii="Times New Roman" w:hAnsi="Times New Roman" w:cs="Times New Roman"/>
          <w:sz w:val="24"/>
          <w:szCs w:val="24"/>
        </w:rPr>
        <w:t>******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80 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T.C. Kimlik </w:t>
      </w:r>
      <w:proofErr w:type="spellStart"/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Fethi </w:t>
      </w:r>
      <w:proofErr w:type="spellStart"/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>GÜRBÜZ’e</w:t>
      </w:r>
      <w:proofErr w:type="spellEnd"/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toplam 29.697,37 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TL idari para cezası verilmesi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>ne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oybirliği ile karar verildi. </w:t>
      </w:r>
      <w:proofErr w:type="gramEnd"/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25.05.2021 </w:t>
      </w:r>
    </w:p>
    <w:p w:rsidR="00654801" w:rsidRPr="00C33AD8" w:rsidRDefault="00654801" w:rsidP="0065480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AB375E" w:rsidRPr="001667CD" w:rsidRDefault="00AE0135" w:rsidP="00AB375E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25.05</w:t>
      </w:r>
      <w:r w:rsidR="00AB375E">
        <w:rPr>
          <w:rFonts w:ascii="Times New Roman" w:hAnsi="Times New Roman" w:cs="Times New Roman"/>
          <w:b/>
          <w:sz w:val="24"/>
          <w:szCs w:val="24"/>
          <w:u w:val="single"/>
        </w:rPr>
        <w:t>.2021</w:t>
      </w:r>
      <w:r w:rsidR="00AB375E" w:rsidRPr="001667C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185</w:t>
      </w:r>
    </w:p>
    <w:p w:rsidR="00654801" w:rsidRPr="00C558F4" w:rsidRDefault="00AB375E" w:rsidP="00654801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proofErr w:type="gramStart"/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>Keban İlçesine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bağlı 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Bademli Köyü köy yerleşik alanı içerisinde bulunan 158 ada 4 </w:t>
      </w:r>
      <w:proofErr w:type="spellStart"/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parselde kayıtlı taşınmaz üzerinde Salim SEÇKİN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tarafından izinsiz ve ruhsatsız olarak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yaptırılan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kaba inşaatı tamamlanmış 278,40 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m² 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inşaat 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alanlı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2 katlı konut kullanım amaçlı yapı, </w:t>
      </w:r>
      <w:r w:rsidR="00AE0135" w:rsidRPr="00C558F4">
        <w:rPr>
          <w:rFonts w:ascii="Times New Roman" w:hAnsi="Times New Roman" w:cs="Times New Roman"/>
          <w:sz w:val="24"/>
          <w:szCs w:val="24"/>
        </w:rPr>
        <w:t>3194 sayılı İmar Kanununun 32. maddesi gereğince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kaçak yapı statüsünde değerlendirildiğinden, 3194 sayılı İmar Kanununun 42. maddesi ve 5302 sayılı İl Özel İdaresi Kanununun 26. maddesinin (e) fıkrasına istinaden yapı sahibi 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>38</w:t>
      </w:r>
      <w:r w:rsidR="00AE0135">
        <w:rPr>
          <w:rFonts w:ascii="Times New Roman" w:hAnsi="Times New Roman" w:cs="Times New Roman"/>
          <w:sz w:val="24"/>
          <w:szCs w:val="24"/>
        </w:rPr>
        <w:t>******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60 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T.C. Kimlik </w:t>
      </w:r>
      <w:proofErr w:type="spellStart"/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Salim </w:t>
      </w:r>
      <w:proofErr w:type="spellStart"/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>SEÇKİN’e</w:t>
      </w:r>
      <w:proofErr w:type="spellEnd"/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1.091,10 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TL idari para cezası verilmesi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>ne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oybirliği ile karar verildi. </w:t>
      </w:r>
      <w:proofErr w:type="gramEnd"/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25.05.2021 </w:t>
      </w:r>
      <w:r w:rsidR="00654801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</w:p>
    <w:p w:rsidR="00014369" w:rsidRPr="00C33AD8" w:rsidRDefault="00014369" w:rsidP="0001436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AB375E" w:rsidRPr="001667CD" w:rsidRDefault="00AE0135" w:rsidP="00AB375E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25.05</w:t>
      </w:r>
      <w:r w:rsidR="00AB375E">
        <w:rPr>
          <w:rFonts w:ascii="Times New Roman" w:hAnsi="Times New Roman" w:cs="Times New Roman"/>
          <w:b/>
          <w:sz w:val="24"/>
          <w:szCs w:val="24"/>
          <w:u w:val="single"/>
        </w:rPr>
        <w:t>.2021</w:t>
      </w:r>
      <w:r w:rsidR="00AB375E" w:rsidRPr="001667C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186</w:t>
      </w:r>
    </w:p>
    <w:p w:rsidR="00AE0135" w:rsidRPr="00C558F4" w:rsidRDefault="00AB375E" w:rsidP="00AE0135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proofErr w:type="gramStart"/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>Maden İlçesine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bağlı </w:t>
      </w:r>
      <w:proofErr w:type="spellStart"/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>Kartaldere</w:t>
      </w:r>
      <w:proofErr w:type="spellEnd"/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223 ada 2 </w:t>
      </w:r>
      <w:proofErr w:type="spellStart"/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üzerinde Hayri POLAT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tarafından izinsiz ve ruhsatsız olarak 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yaptırılan 99,84 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m²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inşaat 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alanlı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tek katlı betonarme + tuğla duvar ve çatı imalatı tamamlanmış işyeri kullanım amaçlı yapı </w:t>
      </w:r>
      <w:r w:rsidR="00AE0135" w:rsidRPr="00C558F4">
        <w:rPr>
          <w:rFonts w:ascii="Times New Roman" w:hAnsi="Times New Roman" w:cs="Times New Roman"/>
          <w:sz w:val="24"/>
          <w:szCs w:val="24"/>
        </w:rPr>
        <w:t>3194 sayılı İmar Kanununun 32. maddesi gereğince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kaçak yapı statüsünde değerlendirildiğinden, 3194 sayılı İmar Kanununun 42. maddesi ve 5302 sayılı İl Özel İdaresi Kanununun 26. maddesinin (e) fıkrasına istinaden yapı sahibi 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>26</w:t>
      </w:r>
      <w:r w:rsidR="00AE0135">
        <w:rPr>
          <w:rFonts w:ascii="Times New Roman" w:hAnsi="Times New Roman" w:cs="Times New Roman"/>
          <w:sz w:val="24"/>
          <w:szCs w:val="24"/>
        </w:rPr>
        <w:t>******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54 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T.C. Kimlik </w:t>
      </w:r>
      <w:proofErr w:type="spellStart"/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Hayri </w:t>
      </w:r>
      <w:proofErr w:type="spellStart"/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>POLAT’a</w:t>
      </w:r>
      <w:proofErr w:type="spellEnd"/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10.187,51 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TL idari para cezası verilmesi</w:t>
      </w:r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>ne</w:t>
      </w:r>
      <w:r w:rsidR="00AE0135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oybirliği ile karar verildi. </w:t>
      </w:r>
      <w:proofErr w:type="gramEnd"/>
      <w:r w:rsidR="00AE01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25.05.2021 </w:t>
      </w:r>
    </w:p>
    <w:p w:rsidR="00014369" w:rsidRPr="00C33AD8" w:rsidRDefault="00014369" w:rsidP="0001436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AE0135" w:rsidRPr="001667CD" w:rsidRDefault="00AE0135" w:rsidP="00AE013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25.05.2021</w:t>
      </w:r>
      <w:r w:rsidRPr="001667C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187</w:t>
      </w:r>
    </w:p>
    <w:p w:rsidR="00AE0135" w:rsidRPr="00C558F4" w:rsidRDefault="00AE0135" w:rsidP="00AE0135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Maden İlçesine</w:t>
      </w:r>
      <w:r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bağlı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Naldöken Köyü köy yerleşik alanı içerisinde bulunan 107 ada 1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parselde kayıtlı taşınmaz üzerinde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Cezair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BEKTAŞ</w:t>
      </w:r>
      <w:r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tarafından izinsiz ve ruhsatsız olarak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yaptırılan</w:t>
      </w:r>
      <w:r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dışı sac içi kartonpiyer malzemeden imal edilmiş 46,00 </w:t>
      </w:r>
      <w:r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m²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inşaat </w:t>
      </w:r>
      <w:r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alanlı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tek katlı işyeri kullanım amaçlı yapı, </w:t>
      </w:r>
      <w:r w:rsidRPr="00C558F4">
        <w:rPr>
          <w:rFonts w:ascii="Times New Roman" w:hAnsi="Times New Roman" w:cs="Times New Roman"/>
          <w:sz w:val="24"/>
          <w:szCs w:val="24"/>
        </w:rPr>
        <w:t>3194 sayılı İmar Kanununun 32. maddesi gereğince</w:t>
      </w:r>
      <w:r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kaçak yapı statüsünde değerlendirildiğinden, 3194 sayılı İmar Kanununun 42. maddesi ve 5302 sayılı İl Özel İdaresi Kanununun 26. maddesinin (e) fıkrasına istinaden yapı sahibi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14</w:t>
      </w:r>
      <w:r>
        <w:rPr>
          <w:rFonts w:ascii="Times New Roman" w:hAnsi="Times New Roman" w:cs="Times New Roman"/>
          <w:sz w:val="24"/>
          <w:szCs w:val="24"/>
        </w:rPr>
        <w:t>******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62 </w:t>
      </w:r>
      <w:r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T.C. Kimlik </w:t>
      </w:r>
      <w:proofErr w:type="spellStart"/>
      <w:r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Cezair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BEKTAŞ’a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1.091,10 </w:t>
      </w:r>
      <w:r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TL idari para cezası verilmesi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ne</w:t>
      </w:r>
      <w:r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oybirliği ile karar verildi. 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25.05.2021  </w:t>
      </w:r>
    </w:p>
    <w:p w:rsidR="00AE0135" w:rsidRPr="001667CD" w:rsidRDefault="00AE0135" w:rsidP="00AE013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25.05.2021</w:t>
      </w:r>
      <w:r w:rsidRPr="001667C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188</w:t>
      </w:r>
    </w:p>
    <w:p w:rsidR="00AE0135" w:rsidRPr="00C821E2" w:rsidRDefault="00AE0135" w:rsidP="00AE0135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Alacakaya İlçesine bağlı Çataklı Köyünde bulunan 124 ada 14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parselde kayıtlı taşınmaz üzerinde Serdar TAŞDEMİR tarafından ruhsatsız ve kaçak olarak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inşaa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edilen ahır kullanım amaçlı yapı kanun gereği tanınan 1 aylık süre içerisinde imar mevzuatına uygun hale getirilemediğinden </w:t>
      </w:r>
      <w:r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3194 sayılı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İmar Kanununun 32</w:t>
      </w:r>
      <w:r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. maddesi ve 5302 sayılı İl Özel İdaresi Kanununun 26. maddesinin (e) fıkrasına istinaden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37</w:t>
      </w:r>
      <w:r>
        <w:rPr>
          <w:rFonts w:ascii="Times New Roman" w:hAnsi="Times New Roman" w:cs="Times New Roman"/>
          <w:sz w:val="24"/>
          <w:szCs w:val="24"/>
        </w:rPr>
        <w:t>******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84 T.C. Kimlik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Serdar TAŞDEMİR tarafından yaptırılan ahır kullanım amaçlı yapının</w:t>
      </w:r>
      <w:r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yıkımının yapılmasına </w:t>
      </w:r>
      <w:r w:rsidRPr="00C821E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oybirliği ile karar verildi. 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>25.05.2021</w:t>
      </w:r>
    </w:p>
    <w:p w:rsidR="00AE0135" w:rsidRPr="00C558F4" w:rsidRDefault="00AE0135" w:rsidP="00AE0135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</w:t>
      </w:r>
    </w:p>
    <w:p w:rsidR="00AB375E" w:rsidRDefault="00AB375E" w:rsidP="00AB37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135" w:rsidRDefault="00AE0135" w:rsidP="00AB37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135" w:rsidRDefault="00AE0135" w:rsidP="00AB37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0135" w:rsidSect="00154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CF"/>
    <w:rsid w:val="00014369"/>
    <w:rsid w:val="00154C18"/>
    <w:rsid w:val="00575011"/>
    <w:rsid w:val="005F5F0B"/>
    <w:rsid w:val="006500CF"/>
    <w:rsid w:val="00654801"/>
    <w:rsid w:val="006678AF"/>
    <w:rsid w:val="0068581B"/>
    <w:rsid w:val="00686663"/>
    <w:rsid w:val="006A18A6"/>
    <w:rsid w:val="007500DF"/>
    <w:rsid w:val="0076787E"/>
    <w:rsid w:val="00836B4F"/>
    <w:rsid w:val="00890A13"/>
    <w:rsid w:val="008E5F6C"/>
    <w:rsid w:val="00A17E4F"/>
    <w:rsid w:val="00A426C0"/>
    <w:rsid w:val="00A4307A"/>
    <w:rsid w:val="00AA102B"/>
    <w:rsid w:val="00AB375E"/>
    <w:rsid w:val="00AE0135"/>
    <w:rsid w:val="00B843AF"/>
    <w:rsid w:val="00BE3101"/>
    <w:rsid w:val="00C46945"/>
    <w:rsid w:val="00C537AF"/>
    <w:rsid w:val="00E9413F"/>
    <w:rsid w:val="00ED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E7D21-1FD2-4E87-BE2D-7453C206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C18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qFormat/>
    <w:rsid w:val="005F5F0B"/>
    <w:pPr>
      <w:keepNext/>
      <w:spacing w:after="0" w:line="240" w:lineRule="auto"/>
      <w:jc w:val="center"/>
      <w:outlineLvl w:val="0"/>
    </w:pPr>
    <w:rPr>
      <w:rFonts w:ascii="Times New Roman" w:eastAsia="SimSu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54C18"/>
    <w:pPr>
      <w:spacing w:after="0" w:line="240" w:lineRule="auto"/>
    </w:pPr>
  </w:style>
  <w:style w:type="paragraph" w:styleId="GvdeMetniGirintisi2">
    <w:name w:val="Body Text Indent 2"/>
    <w:basedOn w:val="Normal"/>
    <w:link w:val="GvdeMetniGirintisi2Char"/>
    <w:rsid w:val="00BE3101"/>
    <w:pPr>
      <w:tabs>
        <w:tab w:val="left" w:pos="1134"/>
      </w:tabs>
      <w:spacing w:after="0" w:line="240" w:lineRule="auto"/>
      <w:ind w:left="283" w:hanging="283"/>
      <w:jc w:val="both"/>
    </w:pPr>
    <w:rPr>
      <w:rFonts w:ascii="Times New Roman" w:eastAsia="SimSu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E3101"/>
    <w:rPr>
      <w:rFonts w:ascii="Times New Roman" w:eastAsia="SimSun" w:hAnsi="Times New Roman" w:cs="Times New Roman"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5F5F0B"/>
    <w:rPr>
      <w:rFonts w:ascii="Times New Roman" w:eastAsia="SimSu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2471</Words>
  <Characters>14090</Characters>
  <Application>Microsoft Office Word</Application>
  <DocSecurity>0</DocSecurity>
  <Lines>117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2019-11-28T07:08:00Z</dcterms:created>
  <dcterms:modified xsi:type="dcterms:W3CDTF">2021-05-27T10:54:00Z</dcterms:modified>
</cp:coreProperties>
</file>