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B7" w:rsidRDefault="00936460" w:rsidP="00936460">
      <w:pPr>
        <w:jc w:val="center"/>
        <w:rPr>
          <w:b/>
          <w:sz w:val="28"/>
          <w:szCs w:val="28"/>
        </w:rPr>
      </w:pPr>
      <w:r w:rsidRPr="00936460">
        <w:rPr>
          <w:b/>
          <w:sz w:val="28"/>
          <w:szCs w:val="28"/>
        </w:rPr>
        <w:t>20</w:t>
      </w:r>
      <w:r w:rsidR="005308E6">
        <w:rPr>
          <w:b/>
          <w:sz w:val="28"/>
          <w:szCs w:val="28"/>
        </w:rPr>
        <w:t>20</w:t>
      </w:r>
      <w:r w:rsidRPr="00936460">
        <w:rPr>
          <w:b/>
          <w:sz w:val="28"/>
          <w:szCs w:val="28"/>
        </w:rPr>
        <w:t xml:space="preserve"> YILI </w:t>
      </w:r>
      <w:r w:rsidR="00F83807">
        <w:rPr>
          <w:b/>
          <w:sz w:val="28"/>
          <w:szCs w:val="28"/>
        </w:rPr>
        <w:t>MART</w:t>
      </w:r>
      <w:r w:rsidRPr="00936460">
        <w:rPr>
          <w:b/>
          <w:sz w:val="28"/>
          <w:szCs w:val="28"/>
        </w:rPr>
        <w:t xml:space="preserve"> AYI KARARLARI</w:t>
      </w:r>
    </w:p>
    <w:p w:rsidR="00C44F65" w:rsidRPr="00C44F65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1-</w:t>
      </w:r>
      <w:r w:rsidRPr="00936460">
        <w:rPr>
          <w:rFonts w:ascii="Times New Roman" w:hAnsi="Times New Roman" w:cs="Times New Roman"/>
          <w:sz w:val="24"/>
          <w:szCs w:val="24"/>
        </w:rPr>
        <w:t xml:space="preserve"> </w:t>
      </w:r>
      <w:r w:rsidR="00C44F65" w:rsidRPr="00C44F65">
        <w:rPr>
          <w:rFonts w:ascii="Times New Roman" w:hAnsi="Times New Roman" w:cs="Times New Roman"/>
          <w:sz w:val="24"/>
          <w:szCs w:val="24"/>
        </w:rPr>
        <w:t xml:space="preserve">Maden İlçesi, Naldöken Köyü </w:t>
      </w:r>
      <w:proofErr w:type="spellStart"/>
      <w:r w:rsidR="00C44F65" w:rsidRPr="00C44F65">
        <w:rPr>
          <w:rFonts w:ascii="Times New Roman" w:hAnsi="Times New Roman" w:cs="Times New Roman"/>
          <w:sz w:val="24"/>
          <w:szCs w:val="24"/>
        </w:rPr>
        <w:t>Beşevler</w:t>
      </w:r>
      <w:proofErr w:type="spellEnd"/>
      <w:r w:rsidR="00C44F65" w:rsidRPr="00C44F65">
        <w:rPr>
          <w:rFonts w:ascii="Times New Roman" w:hAnsi="Times New Roman" w:cs="Times New Roman"/>
          <w:sz w:val="24"/>
          <w:szCs w:val="24"/>
        </w:rPr>
        <w:t xml:space="preserve"> Mahallesi yolunun incelenmesi ile ilgili </w:t>
      </w:r>
      <w:r w:rsidR="00C44F65" w:rsidRPr="00C44F65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="00C44F65" w:rsidRPr="00C44F65">
        <w:rPr>
          <w:rFonts w:ascii="Times New Roman" w:hAnsi="Times New Roman" w:cs="Times New Roman"/>
          <w:sz w:val="24"/>
          <w:szCs w:val="24"/>
        </w:rPr>
        <w:t xml:space="preserve">Köylere </w:t>
      </w:r>
      <w:proofErr w:type="gramStart"/>
      <w:r w:rsidR="00C44F65" w:rsidRPr="00C44F65">
        <w:rPr>
          <w:rFonts w:ascii="Times New Roman" w:hAnsi="Times New Roman" w:cs="Times New Roman"/>
          <w:sz w:val="24"/>
          <w:szCs w:val="24"/>
        </w:rPr>
        <w:t xml:space="preserve">Yönelik </w:t>
      </w:r>
      <w:r w:rsidR="00E57DD6">
        <w:rPr>
          <w:rFonts w:ascii="Times New Roman" w:hAnsi="Times New Roman" w:cs="Times New Roman"/>
          <w:sz w:val="24"/>
          <w:szCs w:val="24"/>
        </w:rPr>
        <w:t xml:space="preserve"> Hizmetler</w:t>
      </w:r>
      <w:proofErr w:type="gramEnd"/>
      <w:r w:rsidR="00E57DD6">
        <w:rPr>
          <w:rFonts w:ascii="Times New Roman" w:hAnsi="Times New Roman" w:cs="Times New Roman"/>
          <w:sz w:val="24"/>
          <w:szCs w:val="24"/>
        </w:rPr>
        <w:t xml:space="preserve"> Komisyonuna havalesine</w:t>
      </w:r>
    </w:p>
    <w:p w:rsidR="00C44F65" w:rsidRPr="00C44F65" w:rsidRDefault="00936460" w:rsidP="005308E6">
      <w:pPr>
        <w:jc w:val="both"/>
        <w:rPr>
          <w:rFonts w:ascii="Times New Roman" w:hAnsi="Times New Roman" w:cs="Times New Roman"/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2</w:t>
      </w:r>
      <w:r w:rsidRPr="000E70D1">
        <w:rPr>
          <w:rFonts w:ascii="Times New Roman" w:hAnsi="Times New Roman" w:cs="Times New Roman"/>
          <w:b/>
          <w:sz w:val="24"/>
          <w:szCs w:val="24"/>
        </w:rPr>
        <w:t>-</w:t>
      </w:r>
      <w:r w:rsidR="005308E6" w:rsidRPr="005308E6">
        <w:t xml:space="preserve"> </w:t>
      </w:r>
      <w:r w:rsidR="00C44F65" w:rsidRPr="00C44F65">
        <w:rPr>
          <w:rFonts w:ascii="Times New Roman" w:hAnsi="Times New Roman" w:cs="Times New Roman"/>
          <w:sz w:val="24"/>
          <w:szCs w:val="24"/>
        </w:rPr>
        <w:t xml:space="preserve">Arıcak İlçesi yol ağında </w:t>
      </w:r>
      <w:proofErr w:type="gramStart"/>
      <w:r w:rsidR="00C44F65" w:rsidRPr="00C44F65">
        <w:rPr>
          <w:rFonts w:ascii="Times New Roman" w:hAnsi="Times New Roman" w:cs="Times New Roman"/>
          <w:sz w:val="24"/>
          <w:szCs w:val="24"/>
        </w:rPr>
        <w:t>bulunan  Karataş</w:t>
      </w:r>
      <w:proofErr w:type="gramEnd"/>
      <w:r w:rsidR="00C44F65" w:rsidRPr="00C44F65">
        <w:rPr>
          <w:rFonts w:ascii="Times New Roman" w:hAnsi="Times New Roman" w:cs="Times New Roman"/>
          <w:sz w:val="24"/>
          <w:szCs w:val="24"/>
        </w:rPr>
        <w:t xml:space="preserve">  Köyü grup yolunun incelenmesi konusu ile ilgili hazırlanan “Altyapı Hizmetleri Komisyonu” inceleme raporunun o</w:t>
      </w:r>
      <w:r w:rsidR="00E57DD6">
        <w:rPr>
          <w:rFonts w:ascii="Times New Roman" w:hAnsi="Times New Roman" w:cs="Times New Roman"/>
          <w:sz w:val="24"/>
          <w:szCs w:val="24"/>
        </w:rPr>
        <w:t>naylanmasına</w:t>
      </w:r>
    </w:p>
    <w:p w:rsidR="00C44F65" w:rsidRPr="00C44F65" w:rsidRDefault="00936460" w:rsidP="005308E6">
      <w:pPr>
        <w:jc w:val="both"/>
        <w:rPr>
          <w:rFonts w:ascii="Times New Roman" w:hAnsi="Times New Roman" w:cs="Times New Roman"/>
          <w:sz w:val="24"/>
          <w:szCs w:val="24"/>
        </w:rPr>
      </w:pPr>
      <w:r w:rsidRPr="000E70D1">
        <w:rPr>
          <w:rFonts w:ascii="Times New Roman" w:hAnsi="Times New Roman" w:cs="Times New Roman"/>
          <w:b/>
        </w:rPr>
        <w:t>3-</w:t>
      </w:r>
      <w:r w:rsidR="00D43F9A" w:rsidRPr="00D43F9A">
        <w:t xml:space="preserve"> </w:t>
      </w:r>
      <w:r w:rsidR="00C44F65" w:rsidRPr="00C44F65">
        <w:rPr>
          <w:rFonts w:ascii="Times New Roman" w:hAnsi="Times New Roman" w:cs="Times New Roman"/>
          <w:sz w:val="24"/>
          <w:szCs w:val="24"/>
        </w:rPr>
        <w:t xml:space="preserve">Karakoçan İlçesinde bulunan </w:t>
      </w:r>
      <w:proofErr w:type="spellStart"/>
      <w:r w:rsidR="00C44F65" w:rsidRPr="00C44F65">
        <w:rPr>
          <w:rFonts w:ascii="Times New Roman" w:hAnsi="Times New Roman" w:cs="Times New Roman"/>
          <w:sz w:val="24"/>
          <w:szCs w:val="24"/>
        </w:rPr>
        <w:t>Golan</w:t>
      </w:r>
      <w:proofErr w:type="spellEnd"/>
      <w:r w:rsidR="00C44F65" w:rsidRPr="00C44F65">
        <w:rPr>
          <w:rFonts w:ascii="Times New Roman" w:hAnsi="Times New Roman" w:cs="Times New Roman"/>
          <w:sz w:val="24"/>
          <w:szCs w:val="24"/>
        </w:rPr>
        <w:t xml:space="preserve"> Kaplıcalarının ilimiz turizmine kazandırılması ile ilgili hazırlanan “Turizm </w:t>
      </w:r>
      <w:proofErr w:type="spellStart"/>
      <w:r w:rsidR="00C44F65" w:rsidRPr="00C44F65">
        <w:rPr>
          <w:rFonts w:ascii="Times New Roman" w:hAnsi="Times New Roman" w:cs="Times New Roman"/>
          <w:sz w:val="24"/>
          <w:szCs w:val="24"/>
        </w:rPr>
        <w:t>Komisyonu”</w:t>
      </w:r>
      <w:r w:rsidR="00E57DD6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="00E57DD6"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D43F9A" w:rsidRPr="00C44F65" w:rsidRDefault="00936460" w:rsidP="005308E6">
      <w:pPr>
        <w:jc w:val="both"/>
        <w:rPr>
          <w:rFonts w:ascii="Times New Roman" w:hAnsi="Times New Roman" w:cs="Times New Roman"/>
          <w:sz w:val="24"/>
          <w:szCs w:val="24"/>
        </w:rPr>
      </w:pPr>
      <w:r w:rsidRPr="000E70D1">
        <w:rPr>
          <w:b/>
        </w:rPr>
        <w:t>4-</w:t>
      </w:r>
      <w:r w:rsidR="00D43F9A" w:rsidRPr="00D43F9A">
        <w:t xml:space="preserve"> </w:t>
      </w:r>
      <w:r w:rsidR="00C44F65" w:rsidRPr="00C44F65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C44F65" w:rsidRPr="00C44F65">
        <w:rPr>
          <w:rFonts w:ascii="Times New Roman" w:hAnsi="Times New Roman" w:cs="Times New Roman"/>
          <w:sz w:val="24"/>
          <w:szCs w:val="24"/>
        </w:rPr>
        <w:t>Beydoğmuş</w:t>
      </w:r>
      <w:proofErr w:type="spellEnd"/>
      <w:r w:rsidR="00C44F65" w:rsidRPr="00C44F65">
        <w:rPr>
          <w:rFonts w:ascii="Times New Roman" w:hAnsi="Times New Roman" w:cs="Times New Roman"/>
          <w:sz w:val="24"/>
          <w:szCs w:val="24"/>
        </w:rPr>
        <w:t xml:space="preserve"> Köyü yolunun incelenmesi ile ilgili hazırlanan Köylere Yönelik Hizmetler </w:t>
      </w:r>
      <w:proofErr w:type="gramStart"/>
      <w:r w:rsidR="00C44F65" w:rsidRPr="00C44F65">
        <w:rPr>
          <w:rFonts w:ascii="Times New Roman" w:hAnsi="Times New Roman" w:cs="Times New Roman"/>
          <w:sz w:val="24"/>
          <w:szCs w:val="24"/>
        </w:rPr>
        <w:t>K</w:t>
      </w:r>
      <w:r w:rsidR="00E57DD6">
        <w:rPr>
          <w:rFonts w:ascii="Times New Roman" w:hAnsi="Times New Roman" w:cs="Times New Roman"/>
          <w:sz w:val="24"/>
          <w:szCs w:val="24"/>
        </w:rPr>
        <w:t>omisyonu  Raporunun</w:t>
      </w:r>
      <w:proofErr w:type="gramEnd"/>
      <w:r w:rsidR="00E57DD6">
        <w:rPr>
          <w:rFonts w:ascii="Times New Roman" w:hAnsi="Times New Roman" w:cs="Times New Roman"/>
          <w:sz w:val="24"/>
          <w:szCs w:val="24"/>
        </w:rPr>
        <w:t xml:space="preserve"> onaylanmasına</w:t>
      </w:r>
    </w:p>
    <w:tbl>
      <w:tblPr>
        <w:tblW w:w="10443" w:type="dxa"/>
        <w:tblInd w:w="-34" w:type="dxa"/>
        <w:tblLayout w:type="fixed"/>
        <w:tblLook w:val="01E0"/>
      </w:tblPr>
      <w:tblGrid>
        <w:gridCol w:w="10443"/>
      </w:tblGrid>
      <w:tr w:rsidR="00936460" w:rsidRPr="00205F1E" w:rsidTr="004A362E">
        <w:trPr>
          <w:trHeight w:val="253"/>
        </w:trPr>
        <w:tc>
          <w:tcPr>
            <w:tcW w:w="3693" w:type="dxa"/>
            <w:vMerge w:val="restart"/>
          </w:tcPr>
          <w:p w:rsidR="00C44F65" w:rsidRDefault="00936460" w:rsidP="004A362E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 </w:t>
            </w:r>
            <w:r w:rsidR="00C44F65" w:rsidRPr="009517F0">
              <w:rPr>
                <w:sz w:val="22"/>
                <w:szCs w:val="22"/>
              </w:rPr>
              <w:t xml:space="preserve">Keban İlçesine bağlı </w:t>
            </w:r>
            <w:proofErr w:type="gramStart"/>
            <w:r w:rsidR="00C44F65" w:rsidRPr="009517F0">
              <w:rPr>
                <w:sz w:val="22"/>
                <w:szCs w:val="22"/>
              </w:rPr>
              <w:t>Dürümlü  Köyünde</w:t>
            </w:r>
            <w:proofErr w:type="gramEnd"/>
            <w:r w:rsidR="00C44F65" w:rsidRPr="009517F0">
              <w:rPr>
                <w:sz w:val="22"/>
                <w:szCs w:val="22"/>
              </w:rPr>
              <w:t xml:space="preserve"> tarım arazilerinin daha verimli kullanılması amacıyla nelerin yapılacağı ile ilgili hazırlanan Tarım ve Hayvancılık Komisyonu in</w:t>
            </w:r>
            <w:r w:rsidR="00C44F65">
              <w:rPr>
                <w:sz w:val="22"/>
                <w:szCs w:val="22"/>
              </w:rPr>
              <w:t>celeme raporunun kabul edilmesine</w:t>
            </w:r>
          </w:p>
          <w:p w:rsidR="005308E6" w:rsidRPr="005308E6" w:rsidRDefault="00835249" w:rsidP="004A362E">
            <w:pPr>
              <w:pStyle w:val="GvdeMetni"/>
            </w:pPr>
            <w:r w:rsidRPr="005308E6">
              <w:t xml:space="preserve"> </w:t>
            </w:r>
          </w:p>
          <w:p w:rsidR="00C44F65" w:rsidRPr="00C44F65" w:rsidRDefault="00936460" w:rsidP="004A362E">
            <w:pPr>
              <w:pStyle w:val="GvdeMetni"/>
            </w:pPr>
            <w:r w:rsidRPr="000E70D1">
              <w:rPr>
                <w:b/>
              </w:rPr>
              <w:t>6-</w:t>
            </w:r>
            <w:r>
              <w:t xml:space="preserve"> </w:t>
            </w:r>
            <w:r w:rsidR="00C44F65" w:rsidRPr="00C44F65">
              <w:t xml:space="preserve">Amatör Spor Kulüpleri Federasyonu Başkanlığı ile ortak proje yürütülmesi ve </w:t>
            </w:r>
            <w:proofErr w:type="spellStart"/>
            <w:r w:rsidR="00C44F65" w:rsidRPr="00C44F65">
              <w:t>protkolleri</w:t>
            </w:r>
            <w:proofErr w:type="spellEnd"/>
            <w:r w:rsidR="00C44F65" w:rsidRPr="00C44F65">
              <w:t xml:space="preserve"> imzalamak üzere Ali </w:t>
            </w:r>
            <w:proofErr w:type="spellStart"/>
            <w:r w:rsidR="00C44F65" w:rsidRPr="00C44F65">
              <w:t>ŞİŞ’e</w:t>
            </w:r>
            <w:proofErr w:type="spellEnd"/>
            <w:r w:rsidR="00C44F65" w:rsidRPr="00C44F65">
              <w:t xml:space="preserve"> yetki verilmesi ile ilgili hazırlanan komisyon raporunun onaylanmas</w:t>
            </w:r>
            <w:r w:rsidR="00C44F65">
              <w:t>ına</w:t>
            </w:r>
          </w:p>
          <w:p w:rsidR="00C44F65" w:rsidRDefault="00C44F65" w:rsidP="004A362E">
            <w:pPr>
              <w:pStyle w:val="GvdeMetni"/>
              <w:rPr>
                <w:sz w:val="22"/>
                <w:szCs w:val="22"/>
              </w:rPr>
            </w:pPr>
          </w:p>
          <w:p w:rsidR="005308E6" w:rsidRPr="00C44F65" w:rsidRDefault="00936460" w:rsidP="004A362E">
            <w:pPr>
              <w:pStyle w:val="GvdeMetni"/>
            </w:pPr>
            <w:r w:rsidRPr="000E70D1">
              <w:rPr>
                <w:b/>
              </w:rPr>
              <w:t>7-</w:t>
            </w:r>
            <w:r>
              <w:rPr>
                <w:sz w:val="22"/>
                <w:szCs w:val="22"/>
              </w:rPr>
              <w:t xml:space="preserve"> </w:t>
            </w:r>
            <w:r w:rsidR="00C44F65" w:rsidRPr="00C44F65">
              <w:t xml:space="preserve">Baskil Şehit Polis Fethi Sekin Kültür Merkezi İnşaatının tamamlanarak hizmete açılması amacıyla450.000,00 TL </w:t>
            </w:r>
            <w:proofErr w:type="spellStart"/>
            <w:r w:rsidR="00C44F65" w:rsidRPr="00C44F65">
              <w:t>nin</w:t>
            </w:r>
            <w:proofErr w:type="spellEnd"/>
            <w:r w:rsidR="00C44F65" w:rsidRPr="00C44F65">
              <w:t xml:space="preserve"> Yedek Ödenek tertibinden karşılanması yönünde hazırlanan Plan ve Bütçe Komisyonu raporunun onaylanması</w:t>
            </w:r>
            <w:r w:rsidR="00E57DD6">
              <w:t>na</w:t>
            </w:r>
          </w:p>
          <w:p w:rsidR="00C44F65" w:rsidRPr="00C44F65" w:rsidRDefault="00C44F65" w:rsidP="004A362E">
            <w:pPr>
              <w:pStyle w:val="GvdeMetni"/>
            </w:pPr>
          </w:p>
          <w:p w:rsidR="00C44F65" w:rsidRPr="00C44F65" w:rsidRDefault="00936460" w:rsidP="004A362E">
            <w:pPr>
              <w:pStyle w:val="GvdeMetni"/>
              <w:rPr>
                <w:b/>
              </w:rPr>
            </w:pPr>
            <w:r w:rsidRPr="000E70D1">
              <w:rPr>
                <w:b/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 xml:space="preserve"> </w:t>
            </w:r>
            <w:r w:rsidR="00C44F65" w:rsidRPr="00C44F65">
              <w:t xml:space="preserve">Palu İlçesi </w:t>
            </w:r>
            <w:proofErr w:type="spellStart"/>
            <w:r w:rsidR="00C44F65" w:rsidRPr="00C44F65">
              <w:t>Gömeçbağları</w:t>
            </w:r>
            <w:proofErr w:type="spellEnd"/>
            <w:r w:rsidR="00C44F65" w:rsidRPr="00C44F65">
              <w:t xml:space="preserve"> Köyünde bulunan kanalizasyon şebekesinin incelenmesi ile ilgili konunun  “Çevre ve Sağlık Komisyonuna” havalesi</w:t>
            </w:r>
            <w:r w:rsidR="00C44F65">
              <w:rPr>
                <w:b/>
              </w:rPr>
              <w:t>ne</w:t>
            </w:r>
          </w:p>
          <w:p w:rsidR="00C44F65" w:rsidRPr="00C44F65" w:rsidRDefault="00C44F65" w:rsidP="004A362E">
            <w:pPr>
              <w:pStyle w:val="GvdeMetni"/>
              <w:rPr>
                <w:b/>
              </w:rPr>
            </w:pPr>
          </w:p>
          <w:p w:rsidR="00E57DD6" w:rsidRDefault="00936460" w:rsidP="004A362E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9-</w:t>
            </w:r>
            <w:r>
              <w:rPr>
                <w:sz w:val="22"/>
                <w:szCs w:val="22"/>
              </w:rPr>
              <w:t xml:space="preserve"> </w:t>
            </w:r>
            <w:r w:rsidR="00E57DD6">
              <w:rPr>
                <w:sz w:val="22"/>
                <w:szCs w:val="22"/>
              </w:rPr>
              <w:t xml:space="preserve">İl Encümeninde alınan kararları bilgilendirme amacıyla İl Genel Meclisinde okunması ile ilgili olarak alınan 03.11.2019 tarih ve 285 </w:t>
            </w:r>
            <w:proofErr w:type="spellStart"/>
            <w:r w:rsidR="00E57DD6">
              <w:rPr>
                <w:sz w:val="22"/>
                <w:szCs w:val="22"/>
              </w:rPr>
              <w:t>nolu</w:t>
            </w:r>
            <w:proofErr w:type="spellEnd"/>
            <w:r w:rsidR="00E57DD6">
              <w:rPr>
                <w:sz w:val="22"/>
                <w:szCs w:val="22"/>
              </w:rPr>
              <w:t xml:space="preserve"> İl Genel Meclisi kararının iptal edilmesine</w:t>
            </w:r>
          </w:p>
          <w:p w:rsidR="005308E6" w:rsidRDefault="00E57DD6" w:rsidP="004A362E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4F65" w:rsidRPr="00C44F65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b/>
              </w:rPr>
              <w:t>10-</w:t>
            </w:r>
            <w: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Ağın İlçesi Hacı Yusuf Mahallesinde bulunan eski Kaymakamlık Lojmanının kiraya verilmesi ile ilgili konunun “Ar-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Komisyonuna” havalesi</w:t>
            </w:r>
            <w:r w:rsidR="00C44F6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C44F65" w:rsidRPr="00C44F65" w:rsidRDefault="00936460" w:rsidP="009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b/>
              </w:rPr>
              <w:t>11-</w:t>
            </w:r>
            <w: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Palu İlçesi 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Baltaşı</w:t>
            </w:r>
            <w:proofErr w:type="spell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ve Güllüce </w:t>
            </w:r>
            <w:proofErr w:type="gram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Köyleri  kanalizasyon</w:t>
            </w:r>
            <w:proofErr w:type="gram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şebekesinin geliştirilmesi yönünde hazırlanan “Çevre ve Sağlık Komisyonu İnceleme Raporunun” onaylanması</w:t>
            </w:r>
            <w:r w:rsidR="00C44F6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  <w:p w:rsidR="00C44F65" w:rsidRPr="00C44F65" w:rsidRDefault="00936460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12-</w:t>
            </w:r>
            <w: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Merkez İlçe yol ağında bulunan 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Yalındamlar</w:t>
            </w:r>
            <w:proofErr w:type="spell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Köyü yolunun incelenmesi ile ilgili hazırlanan“Ar-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="00E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Komisyonu” inceleme raporunun onaylanması</w:t>
            </w:r>
            <w:r w:rsidR="00C44F6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C44F65" w:rsidRPr="00C44F65" w:rsidRDefault="00936460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13-</w:t>
            </w:r>
            <w: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Sakabaşı</w:t>
            </w:r>
            <w:proofErr w:type="spell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</w:t>
            </w:r>
            <w:proofErr w:type="spell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Sakabaşı</w:t>
            </w:r>
            <w:proofErr w:type="spellEnd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sosyal tesislerinde çevre düzenlemesi yapılması ile </w:t>
            </w:r>
            <w:proofErr w:type="gramStart"/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ilgili  </w:t>
            </w:r>
            <w:r w:rsidR="00C44F65" w:rsidRPr="00C44F65">
              <w:rPr>
                <w:rFonts w:ascii="Times New Roman" w:hAnsi="Times New Roman" w:cs="Times New Roman"/>
                <w:bCs/>
                <w:sz w:val="24"/>
                <w:szCs w:val="24"/>
              </w:rPr>
              <w:t>konunun</w:t>
            </w:r>
            <w:proofErr w:type="gramEnd"/>
            <w:r w:rsidR="00C44F65" w:rsidRPr="00C44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4F65" w:rsidRPr="00C44F65">
              <w:rPr>
                <w:rFonts w:ascii="Times New Roman" w:hAnsi="Times New Roman" w:cs="Times New Roman"/>
                <w:bCs/>
                <w:sz w:val="24"/>
                <w:szCs w:val="24"/>
              </w:rPr>
              <w:t>Eğitim Kültür ve Sosyal Hizmetler</w:t>
            </w:r>
            <w:r w:rsidR="00C44F65" w:rsidRPr="00C44F65">
              <w:rPr>
                <w:rFonts w:ascii="Times New Roman" w:hAnsi="Times New Roman" w:cs="Times New Roman"/>
                <w:sz w:val="24"/>
                <w:szCs w:val="24"/>
              </w:rPr>
              <w:t xml:space="preserve"> Komisyonuna” havalesi</w:t>
            </w:r>
            <w:r w:rsidR="00C44F6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14-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Baskil İlçesine bağlı Gemici </w:t>
            </w:r>
            <w:proofErr w:type="gram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Köyünde  bulunan</w:t>
            </w:r>
            <w:proofErr w:type="gram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tarımsal arazilerin daha verimli kullanılması amacıyla nelerin yapılabileceği konusunun İncelenmek üzere “Tarım ve Hayvancılık Komisyonuna” 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15-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Mülkiyeti Elazığ İl Özel İdaresine ait Arıcak İlçesi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Bükardı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Belediyesi Pınarbaşı Mahallesinde bulunan taşınmazın Sağlık Ocağı yapılması amacıyla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Bükardı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Belediyesine tahsis edilmesi konusunun İncelenmek üzere İmar ve Bayındırlık Komisyonuna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4857 sayılı İş Kanununa Tabi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PersonellerinÜcret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Skalasından faydalandırılarak İntibak işlemlerinin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yapılması</w:t>
            </w:r>
            <w:r w:rsidR="00E57DD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5F1A63" w:rsidRPr="005F1A63" w:rsidRDefault="006332A1" w:rsidP="0047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17-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Karakoçan İlçesi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Çayırdam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içerisindeki taşınmazın Sanayi Alanından Ticaret alanına dönüştürülmesi işi için hazırlatılan imar planının onaylanması ile ilgili hazırlanan “İmar ve Bayındırlık Komisyonu” inceleme raporunun kabul edilmesi.</w:t>
            </w:r>
          </w:p>
          <w:p w:rsidR="005F1A63" w:rsidRDefault="006332A1" w:rsidP="006332A1">
            <w:pPr>
              <w:rPr>
                <w:rFonts w:ascii="Times New Roman" w:hAnsi="Times New Roman" w:cs="Times New Roman"/>
                <w:b/>
              </w:rPr>
            </w:pPr>
            <w:r w:rsidRPr="000E70D1">
              <w:rPr>
                <w:rFonts w:ascii="Times New Roman" w:hAnsi="Times New Roman" w:cs="Times New Roman"/>
                <w:b/>
              </w:rPr>
              <w:t>18-</w:t>
            </w:r>
            <w:r>
              <w:t xml:space="preserve"> </w:t>
            </w:r>
            <w:r w:rsidR="005F1A63" w:rsidRPr="008F4836">
              <w:t>(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I) Sayılı Kadro İhdas Cetvelinin onaylanması ile ilgili konunun“Plan ve Bütçe Komisyonuna”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5F1A63" w:rsidRPr="000E70D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19-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İl Özel İdaresi 2019 Yılı Faaliyet Raporu”nun onaylanması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20-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proofErr w:type="gram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İlçede  bulunan</w:t>
            </w:r>
            <w:proofErr w:type="gram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Barbaros Hayrettin Paşa Ortaokulunda bakım ve onarım yapılması konusu ile ilgili olarak hazırlanan Eğitim Kültür ve Sosyal Hizmetler komisyonu inceleme raporunun onaylanması.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21-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Baskil İlçesine bağlı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Hacıuşağı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Köyü ile Deliktaş Köyü arasında bulunan köy yolunun incelenmesi ile ilgili konunun  “Altyapı Hizmetleri Komisyonuna”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22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Kovancılar İlçesi Ekinözü köyünde bulunan Tarihi Kilise ve Köy Çeşmesinin İlimiz Turizmine kazandırılması amacıyla nelerin yapılabileceği ile ilgili konunun “Turizm Komisyonuna” 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5F1A63" w:rsidRPr="005F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249" w:rsidRPr="005F1A63" w:rsidRDefault="006332A1" w:rsidP="0063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23-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Elazığ İli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Hankendi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Belediyesi İmar Planı sınırlarında bulunan toplu konut alanında yapılacak konutlar için alınmış olan tip proje uyulması şartının kaldırılması konusunun “İmar ve </w:t>
            </w:r>
            <w:proofErr w:type="gram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Bayındırlık  Komisyonuna</w:t>
            </w:r>
            <w:proofErr w:type="gram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” havalesi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24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5302 Sayılı İl Özel İdaresi Kanununun 10/b maddesi gereğince harcama kalemleri arasında 200.000,00 TL ödeneğin aktarılma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masına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25-</w:t>
            </w:r>
            <w: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Mülkiyeti Elazığ İl Özel İdaresine ait Merkez İlçe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Aşağıdemirtaş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içerisinde bulunan taşınmazın İl Afet ve Acil Durum Müdürlüğüne tahsis edilmemesi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5F1A63" w:rsidRPr="005F1A6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İl Genel Meclisince alınan 14.06.2019 tarih ve 202 </w:t>
            </w:r>
            <w:proofErr w:type="spell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kararın iptal edilmesi ve İller Bankasından borçlanılacak olan 19.501.068,</w:t>
            </w:r>
            <w:proofErr w:type="gramStart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>73  TL’nin</w:t>
            </w:r>
            <w:proofErr w:type="gramEnd"/>
            <w:r w:rsidR="005F1A63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Elazığ İl Özel İdaresi Makine Parkının yenilenmesi amacıyla kullanılması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0E70D1" w:rsidRPr="00B86705" w:rsidRDefault="00B86705" w:rsidP="0090278E">
            <w:pPr>
              <w:jc w:val="both"/>
              <w:rPr>
                <w:rFonts w:ascii="Times New Roman" w:hAnsi="Times New Roman" w:cs="Times New Roman"/>
              </w:rPr>
            </w:pPr>
            <w:r w:rsidRPr="00B86705">
              <w:rPr>
                <w:rFonts w:ascii="Times New Roman" w:hAnsi="Times New Roman" w:cs="Times New Roman"/>
              </w:rPr>
              <w:t>Karar verilmiştir.</w:t>
            </w:r>
          </w:p>
          <w:p w:rsidR="006332A1" w:rsidRDefault="006332A1" w:rsidP="006332A1"/>
          <w:p w:rsidR="006332A1" w:rsidRDefault="006332A1" w:rsidP="006332A1">
            <w:r>
              <w:t xml:space="preserve"> </w:t>
            </w:r>
          </w:p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936460"/>
          <w:p w:rsidR="006332A1" w:rsidRDefault="006332A1" w:rsidP="00936460"/>
          <w:p w:rsidR="00936460" w:rsidRDefault="00936460" w:rsidP="00936460"/>
          <w:p w:rsidR="00936460" w:rsidRDefault="00936460" w:rsidP="00936460"/>
          <w:p w:rsidR="00936460" w:rsidRDefault="00936460" w:rsidP="00936460"/>
          <w:p w:rsidR="00936460" w:rsidRPr="00205F1E" w:rsidRDefault="00936460" w:rsidP="004A362E">
            <w:pPr>
              <w:pStyle w:val="GvdeMetni"/>
              <w:rPr>
                <w:sz w:val="22"/>
                <w:szCs w:val="22"/>
              </w:rPr>
            </w:pPr>
          </w:p>
        </w:tc>
      </w:tr>
      <w:tr w:rsidR="00936460" w:rsidRPr="00E424B3" w:rsidTr="004A362E">
        <w:trPr>
          <w:trHeight w:val="509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</w:pPr>
          </w:p>
        </w:tc>
      </w:tr>
      <w:tr w:rsidR="00936460" w:rsidRPr="00E424B3" w:rsidTr="004A362E">
        <w:trPr>
          <w:trHeight w:val="902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  <w:jc w:val="center"/>
            </w:pPr>
          </w:p>
        </w:tc>
      </w:tr>
    </w:tbl>
    <w:p w:rsidR="00936460" w:rsidRPr="00936460" w:rsidRDefault="00936460" w:rsidP="00936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6460" w:rsidRPr="00936460" w:rsidSect="00A8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582E"/>
    <w:multiLevelType w:val="hybridMultilevel"/>
    <w:tmpl w:val="1492A974"/>
    <w:lvl w:ilvl="0" w:tplc="C362103C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6460"/>
    <w:rsid w:val="000A31ED"/>
    <w:rsid w:val="000E70D1"/>
    <w:rsid w:val="002078AD"/>
    <w:rsid w:val="00474728"/>
    <w:rsid w:val="0047564A"/>
    <w:rsid w:val="005308E6"/>
    <w:rsid w:val="00582856"/>
    <w:rsid w:val="005F1A63"/>
    <w:rsid w:val="006332A1"/>
    <w:rsid w:val="006456D3"/>
    <w:rsid w:val="006B7F13"/>
    <w:rsid w:val="0079605F"/>
    <w:rsid w:val="00835249"/>
    <w:rsid w:val="0090278E"/>
    <w:rsid w:val="00910F24"/>
    <w:rsid w:val="00936460"/>
    <w:rsid w:val="00A21C3D"/>
    <w:rsid w:val="00A840B7"/>
    <w:rsid w:val="00B86705"/>
    <w:rsid w:val="00C44F65"/>
    <w:rsid w:val="00D43F9A"/>
    <w:rsid w:val="00DC1C79"/>
    <w:rsid w:val="00E57DD6"/>
    <w:rsid w:val="00F8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460"/>
    <w:pPr>
      <w:ind w:left="720"/>
      <w:contextualSpacing/>
    </w:pPr>
  </w:style>
  <w:style w:type="paragraph" w:styleId="GvdeMetni">
    <w:name w:val="Body Text"/>
    <w:basedOn w:val="Normal"/>
    <w:link w:val="GvdeMetniChar"/>
    <w:rsid w:val="00936460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36460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C1C79"/>
    <w:pPr>
      <w:spacing w:after="0" w:line="240" w:lineRule="auto"/>
    </w:pPr>
  </w:style>
  <w:style w:type="table" w:customStyle="1" w:styleId="TabloKlavuzu2">
    <w:name w:val="Tablo Kılavuzu2"/>
    <w:basedOn w:val="NormalTablo"/>
    <w:uiPriority w:val="59"/>
    <w:rsid w:val="00B867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8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10</cp:revision>
  <dcterms:created xsi:type="dcterms:W3CDTF">2019-02-13T06:31:00Z</dcterms:created>
  <dcterms:modified xsi:type="dcterms:W3CDTF">2020-07-02T13:05:00Z</dcterms:modified>
</cp:coreProperties>
</file>